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0F56" w14:textId="77777777" w:rsidR="00650A3A" w:rsidRDefault="00650A3A"/>
    <w:p w14:paraId="3F920AC2" w14:textId="77777777" w:rsidR="00214D30" w:rsidRPr="00257ABC" w:rsidRDefault="00214D30" w:rsidP="00214D30">
      <w:pPr>
        <w:pStyle w:val="BSFHeading"/>
        <w:numPr>
          <w:ilvl w:val="0"/>
          <w:numId w:val="7"/>
        </w:numPr>
      </w:pPr>
      <w:bookmarkStart w:id="0" w:name="_Toc19856925"/>
      <w:bookmarkStart w:id="1" w:name="_Toc160111606"/>
      <w:r w:rsidRPr="00257ABC">
        <w:t>Bid Form and Price Schedules</w:t>
      </w:r>
      <w:bookmarkEnd w:id="0"/>
      <w:bookmarkEnd w:id="1"/>
    </w:p>
    <w:p w14:paraId="60B38CBE" w14:textId="77777777" w:rsidR="00214D30" w:rsidRPr="00A520A6" w:rsidRDefault="00214D30" w:rsidP="00214D30">
      <w:pPr>
        <w:pStyle w:val="BodyText"/>
        <w:tabs>
          <w:tab w:val="left" w:pos="0"/>
          <w:tab w:val="left" w:pos="9356"/>
        </w:tabs>
        <w:spacing w:before="240" w:after="0" w:line="240" w:lineRule="exact"/>
        <w:ind w:left="6083"/>
        <w:rPr>
          <w:rFonts w:asciiTheme="minorBidi" w:hAnsiTheme="minorBidi" w:cstheme="minorBidi"/>
        </w:rPr>
      </w:pPr>
      <w:r w:rsidRPr="00A520A6">
        <w:rPr>
          <w:rFonts w:asciiTheme="minorBidi" w:hAnsiTheme="minorBidi" w:cstheme="minorBidi"/>
        </w:rPr>
        <w:t>Date:</w:t>
      </w:r>
      <w:r w:rsidRPr="00A520A6">
        <w:rPr>
          <w:rFonts w:asciiTheme="minorBidi" w:hAnsiTheme="minorBidi" w:cstheme="minorBidi"/>
          <w:u w:val="single"/>
        </w:rPr>
        <w:t xml:space="preserve"> </w:t>
      </w:r>
      <w:r w:rsidRPr="00A520A6">
        <w:rPr>
          <w:rFonts w:asciiTheme="minorBidi" w:hAnsiTheme="minorBidi" w:cstheme="minorBidi"/>
          <w:u w:val="single"/>
        </w:rPr>
        <w:tab/>
      </w:r>
    </w:p>
    <w:p w14:paraId="632B2DD0" w14:textId="77777777" w:rsidR="00214D30" w:rsidRDefault="00214D30" w:rsidP="00214D30">
      <w:pPr>
        <w:pStyle w:val="BodyText"/>
        <w:tabs>
          <w:tab w:val="left" w:pos="0"/>
          <w:tab w:val="left" w:pos="9356"/>
        </w:tabs>
        <w:spacing w:before="240" w:after="0" w:line="240" w:lineRule="exact"/>
        <w:ind w:left="6083"/>
        <w:rPr>
          <w:rFonts w:asciiTheme="minorBidi" w:hAnsiTheme="minorBidi" w:cstheme="minorBidi"/>
          <w:u w:val="single"/>
        </w:rPr>
      </w:pPr>
      <w:r w:rsidRPr="00A520A6">
        <w:rPr>
          <w:rFonts w:asciiTheme="minorBidi" w:hAnsiTheme="minorBidi" w:cstheme="minorBidi"/>
        </w:rPr>
        <w:t>Procurement</w:t>
      </w:r>
      <w:r w:rsidRPr="00A520A6">
        <w:rPr>
          <w:rFonts w:asciiTheme="minorBidi" w:hAnsiTheme="minorBidi" w:cstheme="minorBidi"/>
          <w:spacing w:val="-5"/>
        </w:rPr>
        <w:t xml:space="preserve"> </w:t>
      </w:r>
      <w:r>
        <w:rPr>
          <w:rFonts w:asciiTheme="minorBidi" w:hAnsiTheme="minorBidi" w:cstheme="minorBidi"/>
        </w:rPr>
        <w:t>n</w:t>
      </w:r>
      <w:r w:rsidRPr="00A520A6">
        <w:rPr>
          <w:rFonts w:asciiTheme="minorBidi" w:hAnsiTheme="minorBidi" w:cstheme="minorBidi"/>
        </w:rPr>
        <w:t>o:</w:t>
      </w:r>
      <w:r w:rsidRPr="00A520A6">
        <w:rPr>
          <w:rFonts w:asciiTheme="minorBidi" w:hAnsiTheme="minorBidi" w:cstheme="minorBidi"/>
          <w:u w:val="single"/>
        </w:rPr>
        <w:t xml:space="preserve"> </w:t>
      </w:r>
      <w:r w:rsidRPr="00A520A6">
        <w:rPr>
          <w:rFonts w:asciiTheme="minorBidi" w:hAnsiTheme="minorBidi" w:cstheme="minorBidi"/>
          <w:u w:val="single"/>
        </w:rPr>
        <w:tab/>
      </w:r>
    </w:p>
    <w:p w14:paraId="0A8967C5" w14:textId="77777777" w:rsidR="00214D30" w:rsidRPr="00A520A6" w:rsidRDefault="00214D30" w:rsidP="00214D30">
      <w:pPr>
        <w:pStyle w:val="BodyText"/>
        <w:tabs>
          <w:tab w:val="left" w:pos="0"/>
          <w:tab w:val="left" w:pos="9356"/>
        </w:tabs>
        <w:spacing w:before="240" w:after="0" w:line="240" w:lineRule="exact"/>
        <w:ind w:left="6083"/>
        <w:rPr>
          <w:rFonts w:asciiTheme="minorBidi" w:hAnsiTheme="minorBidi" w:cstheme="minorBidi"/>
        </w:rPr>
      </w:pPr>
      <w:r>
        <w:rPr>
          <w:rFonts w:asciiTheme="minorBidi" w:hAnsiTheme="minorBidi" w:cstheme="minorBidi"/>
          <w:u w:val="single"/>
        </w:rPr>
        <w:t>Lot No(s)</w:t>
      </w:r>
      <w:r w:rsidRPr="00A520A6">
        <w:rPr>
          <w:rFonts w:asciiTheme="minorBidi" w:hAnsiTheme="minorBidi" w:cstheme="minorBidi"/>
        </w:rPr>
        <w:t>:</w:t>
      </w:r>
      <w:r w:rsidRPr="00A520A6">
        <w:rPr>
          <w:rFonts w:asciiTheme="minorBidi" w:hAnsiTheme="minorBidi" w:cstheme="minorBidi"/>
          <w:u w:val="single"/>
        </w:rPr>
        <w:t xml:space="preserve"> </w:t>
      </w:r>
      <w:r w:rsidRPr="00A520A6">
        <w:rPr>
          <w:rFonts w:asciiTheme="minorBidi" w:hAnsiTheme="minorBidi" w:cstheme="minorBidi"/>
          <w:u w:val="single"/>
        </w:rPr>
        <w:tab/>
      </w:r>
    </w:p>
    <w:p w14:paraId="545EB6EC" w14:textId="77777777" w:rsidR="00214D30" w:rsidRPr="00FE1828" w:rsidRDefault="00214D30" w:rsidP="00214D30">
      <w:pPr>
        <w:pStyle w:val="BDSHeading"/>
        <w:tabs>
          <w:tab w:val="left" w:pos="0"/>
        </w:tabs>
        <w:spacing w:before="240"/>
        <w:jc w:val="both"/>
        <w:rPr>
          <w:rFonts w:ascii="Arial" w:hAnsi="Arial" w:cs="Arial"/>
        </w:rPr>
      </w:pPr>
      <w:r w:rsidRPr="00FE1828">
        <w:rPr>
          <w:rFonts w:ascii="Arial" w:hAnsi="Arial" w:cs="Arial"/>
        </w:rPr>
        <w:t xml:space="preserve">We, the undersigned, declare that: </w:t>
      </w:r>
    </w:p>
    <w:p w14:paraId="509C6B14" w14:textId="77777777" w:rsidR="00214D30" w:rsidRPr="00257ABC" w:rsidRDefault="00214D30" w:rsidP="00214D30">
      <w:pPr>
        <w:pStyle w:val="ListParagraph"/>
        <w:numPr>
          <w:ilvl w:val="0"/>
          <w:numId w:val="5"/>
        </w:numPr>
        <w:ind w:left="357" w:hanging="357"/>
        <w:contextualSpacing w:val="0"/>
      </w:pPr>
      <w:r w:rsidRPr="00257ABC">
        <w:t>We have examined and have no reservations to the bidding document, including addenda thereto issued in accordance with the instructions to bidders</w:t>
      </w:r>
      <w:r w:rsidRPr="00A53868">
        <w:rPr>
          <w:i/>
        </w:rPr>
        <w:t>.</w:t>
      </w:r>
    </w:p>
    <w:p w14:paraId="1BC4B4F6" w14:textId="77777777" w:rsidR="00214D30" w:rsidRPr="00FE1828" w:rsidRDefault="00214D30" w:rsidP="00214D30">
      <w:pPr>
        <w:pStyle w:val="BSFBulleted"/>
        <w:numPr>
          <w:ilvl w:val="0"/>
          <w:numId w:val="1"/>
        </w:numPr>
        <w:tabs>
          <w:tab w:val="left" w:pos="0"/>
        </w:tabs>
        <w:spacing w:before="240"/>
        <w:jc w:val="both"/>
        <w:rPr>
          <w:rFonts w:ascii="Arial" w:hAnsi="Arial" w:cs="Arial"/>
          <w:szCs w:val="24"/>
        </w:rPr>
      </w:pPr>
      <w:r w:rsidRPr="00FE1828">
        <w:rPr>
          <w:rFonts w:ascii="Arial" w:hAnsi="Arial" w:cs="Arial"/>
          <w:szCs w:val="24"/>
        </w:rPr>
        <w:t xml:space="preserve">We offer to supply in conformity with the </w:t>
      </w:r>
      <w:r>
        <w:rPr>
          <w:rFonts w:ascii="Arial" w:hAnsi="Arial" w:cs="Arial"/>
          <w:szCs w:val="24"/>
        </w:rPr>
        <w:t>b</w:t>
      </w:r>
      <w:r w:rsidRPr="00FE1828">
        <w:rPr>
          <w:rFonts w:ascii="Arial" w:hAnsi="Arial" w:cs="Arial"/>
          <w:szCs w:val="24"/>
        </w:rPr>
        <w:t xml:space="preserve">idding </w:t>
      </w:r>
      <w:r>
        <w:rPr>
          <w:rFonts w:ascii="Arial" w:hAnsi="Arial" w:cs="Arial"/>
          <w:szCs w:val="24"/>
        </w:rPr>
        <w:t>d</w:t>
      </w:r>
      <w:r w:rsidRPr="00FE1828">
        <w:rPr>
          <w:rFonts w:ascii="Arial" w:hAnsi="Arial" w:cs="Arial"/>
          <w:szCs w:val="24"/>
        </w:rPr>
        <w:t xml:space="preserve">ocument and in accordance with the </w:t>
      </w:r>
      <w:r>
        <w:rPr>
          <w:rFonts w:ascii="Arial" w:hAnsi="Arial" w:cs="Arial"/>
          <w:szCs w:val="24"/>
        </w:rPr>
        <w:t>d</w:t>
      </w:r>
      <w:r w:rsidRPr="00FE1828">
        <w:rPr>
          <w:rFonts w:ascii="Arial" w:hAnsi="Arial" w:cs="Arial"/>
          <w:szCs w:val="24"/>
        </w:rPr>
        <w:t xml:space="preserve">elivery </w:t>
      </w:r>
      <w:r>
        <w:rPr>
          <w:rFonts w:ascii="Arial" w:hAnsi="Arial" w:cs="Arial"/>
          <w:szCs w:val="24"/>
        </w:rPr>
        <w:t>s</w:t>
      </w:r>
      <w:r w:rsidRPr="00FE1828">
        <w:rPr>
          <w:rFonts w:ascii="Arial" w:hAnsi="Arial" w:cs="Arial"/>
          <w:szCs w:val="24"/>
        </w:rPr>
        <w:t xml:space="preserve">chedules specified </w:t>
      </w:r>
      <w:r w:rsidRPr="00646D59">
        <w:rPr>
          <w:rFonts w:ascii="Arial" w:hAnsi="Arial" w:cs="Arial"/>
          <w:szCs w:val="24"/>
        </w:rPr>
        <w:t>in Section V. Schedule</w:t>
      </w:r>
      <w:r w:rsidRPr="00FE1828">
        <w:rPr>
          <w:rFonts w:ascii="Arial" w:hAnsi="Arial" w:cs="Arial"/>
          <w:szCs w:val="24"/>
        </w:rPr>
        <w:t xml:space="preserve"> of Requirements referenced above.</w:t>
      </w:r>
    </w:p>
    <w:p w14:paraId="645EFAE9" w14:textId="77777777" w:rsidR="00214D30" w:rsidRPr="00FE1828" w:rsidRDefault="00214D30" w:rsidP="00214D30">
      <w:pPr>
        <w:pStyle w:val="BSFBulleted"/>
        <w:numPr>
          <w:ilvl w:val="0"/>
          <w:numId w:val="1"/>
        </w:numPr>
        <w:tabs>
          <w:tab w:val="left" w:pos="0"/>
        </w:tabs>
        <w:spacing w:before="240"/>
        <w:jc w:val="both"/>
        <w:rPr>
          <w:rFonts w:ascii="Arial" w:hAnsi="Arial" w:cs="Arial"/>
          <w:szCs w:val="24"/>
        </w:rPr>
      </w:pPr>
      <w:r w:rsidRPr="00FE1828">
        <w:rPr>
          <w:rFonts w:ascii="Arial" w:hAnsi="Arial" w:cs="Arial"/>
          <w:szCs w:val="24"/>
        </w:rPr>
        <w:t xml:space="preserve">The total price of our </w:t>
      </w:r>
      <w:r>
        <w:rPr>
          <w:rFonts w:ascii="Arial" w:hAnsi="Arial" w:cs="Arial"/>
          <w:szCs w:val="24"/>
        </w:rPr>
        <w:t>b</w:t>
      </w:r>
      <w:r w:rsidRPr="00FE1828">
        <w:rPr>
          <w:rFonts w:ascii="Arial" w:hAnsi="Arial" w:cs="Arial"/>
          <w:szCs w:val="24"/>
        </w:rPr>
        <w:t xml:space="preserve">id, excluding any discounts offered in paragraph 4 below is: </w:t>
      </w:r>
      <w:r w:rsidRPr="00FE1828">
        <w:rPr>
          <w:rFonts w:ascii="Arial" w:hAnsi="Arial" w:cs="Arial"/>
          <w:color w:val="FF0000"/>
          <w:szCs w:val="24"/>
        </w:rPr>
        <w:t>[</w:t>
      </w:r>
      <w:r w:rsidRPr="00FE1828">
        <w:rPr>
          <w:rFonts w:ascii="Arial" w:hAnsi="Arial" w:cs="Arial"/>
          <w:i/>
          <w:color w:val="FF0000"/>
          <w:szCs w:val="24"/>
        </w:rPr>
        <w:t xml:space="preserve">insert the total </w:t>
      </w:r>
      <w:r>
        <w:rPr>
          <w:rFonts w:ascii="Arial" w:hAnsi="Arial" w:cs="Arial"/>
          <w:i/>
          <w:color w:val="FF0000"/>
          <w:szCs w:val="24"/>
        </w:rPr>
        <w:t>b</w:t>
      </w:r>
      <w:r w:rsidRPr="00FE1828">
        <w:rPr>
          <w:rFonts w:ascii="Arial" w:hAnsi="Arial" w:cs="Arial"/>
          <w:i/>
          <w:color w:val="FF0000"/>
          <w:szCs w:val="24"/>
        </w:rPr>
        <w:t>id price in words and figures, including the various amounts and respective currencies</w:t>
      </w:r>
      <w:r w:rsidRPr="00FE1828">
        <w:rPr>
          <w:rFonts w:ascii="Arial" w:hAnsi="Arial" w:cs="Arial"/>
          <w:color w:val="FF0000"/>
          <w:szCs w:val="24"/>
        </w:rPr>
        <w:t>].</w:t>
      </w:r>
    </w:p>
    <w:p w14:paraId="2ACCA9AB" w14:textId="77777777" w:rsidR="00214D30" w:rsidRPr="00FE1828" w:rsidRDefault="00214D30" w:rsidP="00214D30">
      <w:pPr>
        <w:pStyle w:val="BSFBulleted"/>
        <w:numPr>
          <w:ilvl w:val="0"/>
          <w:numId w:val="1"/>
        </w:numPr>
        <w:tabs>
          <w:tab w:val="left" w:pos="0"/>
        </w:tabs>
        <w:spacing w:before="240"/>
        <w:jc w:val="both"/>
        <w:rPr>
          <w:rFonts w:ascii="Arial" w:hAnsi="Arial" w:cs="Arial"/>
          <w:szCs w:val="24"/>
        </w:rPr>
      </w:pPr>
      <w:r w:rsidRPr="00FE1828">
        <w:rPr>
          <w:rFonts w:ascii="Arial" w:hAnsi="Arial" w:cs="Arial"/>
          <w:szCs w:val="24"/>
        </w:rPr>
        <w:t>The discounts offered and the methodology for their application are:</w:t>
      </w:r>
    </w:p>
    <w:p w14:paraId="0895C39D" w14:textId="77777777" w:rsidR="00214D30" w:rsidRPr="00FE1828" w:rsidRDefault="00214D30" w:rsidP="00214D30">
      <w:pPr>
        <w:pStyle w:val="BSFBulletedSub1"/>
        <w:numPr>
          <w:ilvl w:val="0"/>
          <w:numId w:val="4"/>
        </w:numPr>
        <w:tabs>
          <w:tab w:val="clear" w:pos="612"/>
          <w:tab w:val="left" w:pos="0"/>
        </w:tabs>
        <w:spacing w:before="240"/>
        <w:ind w:left="1560" w:hanging="426"/>
        <w:jc w:val="both"/>
        <w:rPr>
          <w:rFonts w:ascii="Arial" w:hAnsi="Arial" w:cs="Arial"/>
          <w:szCs w:val="24"/>
        </w:rPr>
      </w:pPr>
      <w:r w:rsidRPr="00FE1828">
        <w:rPr>
          <w:rFonts w:ascii="Arial" w:hAnsi="Arial" w:cs="Arial"/>
          <w:bCs/>
          <w:szCs w:val="24"/>
        </w:rPr>
        <w:t>Discounts:</w:t>
      </w:r>
      <w:r w:rsidRPr="00FE1828">
        <w:rPr>
          <w:rFonts w:ascii="Arial" w:hAnsi="Arial" w:cs="Arial"/>
          <w:szCs w:val="24"/>
        </w:rPr>
        <w:t xml:space="preserve"> If our </w:t>
      </w:r>
      <w:r>
        <w:rPr>
          <w:rFonts w:ascii="Arial" w:hAnsi="Arial" w:cs="Arial"/>
          <w:szCs w:val="24"/>
        </w:rPr>
        <w:t>b</w:t>
      </w:r>
      <w:r w:rsidRPr="00FE1828">
        <w:rPr>
          <w:rFonts w:ascii="Arial" w:hAnsi="Arial" w:cs="Arial"/>
          <w:szCs w:val="24"/>
        </w:rPr>
        <w:t xml:space="preserve">id is accepted, the following discounts shall apply. </w:t>
      </w:r>
      <w:r w:rsidRPr="00FE1828">
        <w:rPr>
          <w:rFonts w:ascii="Arial" w:hAnsi="Arial" w:cs="Arial"/>
          <w:color w:val="FF0000"/>
          <w:szCs w:val="24"/>
        </w:rPr>
        <w:t>[</w:t>
      </w:r>
      <w:r w:rsidRPr="00FE1828">
        <w:rPr>
          <w:rFonts w:ascii="Arial" w:hAnsi="Arial" w:cs="Arial"/>
          <w:i/>
          <w:color w:val="FF0000"/>
          <w:szCs w:val="24"/>
        </w:rPr>
        <w:t xml:space="preserve">Specify in detail each discount offered and the specific item of </w:t>
      </w:r>
      <w:r>
        <w:rPr>
          <w:rFonts w:ascii="Arial" w:hAnsi="Arial" w:cs="Arial"/>
          <w:i/>
          <w:color w:val="FF0000"/>
          <w:szCs w:val="24"/>
        </w:rPr>
        <w:t>the s</w:t>
      </w:r>
      <w:r w:rsidRPr="00FE1828">
        <w:rPr>
          <w:rFonts w:ascii="Arial" w:hAnsi="Arial" w:cs="Arial"/>
          <w:i/>
          <w:color w:val="FF0000"/>
          <w:szCs w:val="24"/>
        </w:rPr>
        <w:t xml:space="preserve">chedule of </w:t>
      </w:r>
      <w:r>
        <w:rPr>
          <w:rFonts w:ascii="Arial" w:hAnsi="Arial" w:cs="Arial"/>
          <w:i/>
          <w:color w:val="FF0000"/>
          <w:szCs w:val="24"/>
        </w:rPr>
        <w:t>r</w:t>
      </w:r>
      <w:r w:rsidRPr="00FE1828">
        <w:rPr>
          <w:rFonts w:ascii="Arial" w:hAnsi="Arial" w:cs="Arial"/>
          <w:i/>
          <w:color w:val="FF0000"/>
          <w:szCs w:val="24"/>
        </w:rPr>
        <w:t>equirements to which it applies.</w:t>
      </w:r>
      <w:r w:rsidRPr="00FE1828">
        <w:rPr>
          <w:rFonts w:ascii="Arial" w:hAnsi="Arial" w:cs="Arial"/>
          <w:color w:val="FF0000"/>
          <w:szCs w:val="24"/>
        </w:rPr>
        <w:t>]</w:t>
      </w:r>
    </w:p>
    <w:p w14:paraId="747E243D" w14:textId="77777777" w:rsidR="00214D30" w:rsidRPr="00FE1828" w:rsidRDefault="00214D30" w:rsidP="00214D30">
      <w:pPr>
        <w:pStyle w:val="BSFBulletedSub1"/>
        <w:numPr>
          <w:ilvl w:val="0"/>
          <w:numId w:val="4"/>
        </w:numPr>
        <w:tabs>
          <w:tab w:val="clear" w:pos="612"/>
          <w:tab w:val="left" w:pos="0"/>
        </w:tabs>
        <w:spacing w:before="240"/>
        <w:ind w:left="1560" w:hanging="426"/>
        <w:jc w:val="both"/>
        <w:rPr>
          <w:rFonts w:ascii="Arial" w:hAnsi="Arial" w:cs="Arial"/>
          <w:szCs w:val="24"/>
        </w:rPr>
      </w:pPr>
      <w:r w:rsidRPr="00FE1828">
        <w:rPr>
          <w:rFonts w:ascii="Arial" w:hAnsi="Arial" w:cs="Arial"/>
          <w:szCs w:val="24"/>
        </w:rPr>
        <w:t xml:space="preserve">Methodology of </w:t>
      </w:r>
      <w:r>
        <w:rPr>
          <w:rFonts w:ascii="Arial" w:hAnsi="Arial" w:cs="Arial"/>
          <w:szCs w:val="24"/>
        </w:rPr>
        <w:t>a</w:t>
      </w:r>
      <w:r w:rsidRPr="00FE1828">
        <w:rPr>
          <w:rFonts w:ascii="Arial" w:hAnsi="Arial" w:cs="Arial"/>
          <w:szCs w:val="24"/>
        </w:rPr>
        <w:t xml:space="preserve">pplication of the </w:t>
      </w:r>
      <w:r>
        <w:rPr>
          <w:rFonts w:ascii="Arial" w:hAnsi="Arial" w:cs="Arial"/>
          <w:szCs w:val="24"/>
        </w:rPr>
        <w:t>d</w:t>
      </w:r>
      <w:r w:rsidRPr="00FE1828">
        <w:rPr>
          <w:rFonts w:ascii="Arial" w:hAnsi="Arial" w:cs="Arial"/>
          <w:szCs w:val="24"/>
        </w:rPr>
        <w:t xml:space="preserve">iscounts: The discounts shall be applied using the following: </w:t>
      </w:r>
      <w:r w:rsidRPr="00FE1828">
        <w:rPr>
          <w:rFonts w:ascii="Arial" w:hAnsi="Arial" w:cs="Arial"/>
          <w:i/>
          <w:color w:val="FF0000"/>
          <w:szCs w:val="24"/>
        </w:rPr>
        <w:t>[Specify in detail the method that shall be used to apply the discount</w:t>
      </w:r>
      <w:r>
        <w:rPr>
          <w:rFonts w:ascii="Arial" w:hAnsi="Arial" w:cs="Arial"/>
          <w:i/>
          <w:color w:val="FF0000"/>
          <w:szCs w:val="24"/>
        </w:rPr>
        <w:t xml:space="preserve"> in the case when the procurement is subdivided into lots</w:t>
      </w:r>
      <w:r w:rsidRPr="00FE1828">
        <w:rPr>
          <w:rFonts w:ascii="Arial" w:hAnsi="Arial" w:cs="Arial"/>
          <w:i/>
          <w:color w:val="FF0000"/>
          <w:szCs w:val="24"/>
        </w:rPr>
        <w:t>.]</w:t>
      </w:r>
    </w:p>
    <w:p w14:paraId="26413FEF" w14:textId="77777777" w:rsidR="00214D30" w:rsidRPr="00364321" w:rsidRDefault="00214D30" w:rsidP="00214D30">
      <w:pPr>
        <w:pStyle w:val="BSFBulleted"/>
        <w:numPr>
          <w:ilvl w:val="0"/>
          <w:numId w:val="1"/>
        </w:numPr>
        <w:tabs>
          <w:tab w:val="left" w:pos="0"/>
        </w:tabs>
        <w:spacing w:before="240"/>
        <w:jc w:val="both"/>
        <w:rPr>
          <w:rFonts w:ascii="Arial" w:hAnsi="Arial" w:cs="Arial"/>
          <w:szCs w:val="24"/>
        </w:rPr>
      </w:pPr>
      <w:r w:rsidRPr="00364321">
        <w:rPr>
          <w:rFonts w:ascii="Arial" w:hAnsi="Arial" w:cs="Arial"/>
          <w:szCs w:val="24"/>
        </w:rPr>
        <w:t xml:space="preserve">Our bid shall be valid from the date fixed for the bid submission deadline in accordance with ITB sub-clause 24.1 through the </w:t>
      </w:r>
      <w:proofErr w:type="gramStart"/>
      <w:r w:rsidRPr="00364321">
        <w:rPr>
          <w:rFonts w:ascii="Arial" w:hAnsi="Arial" w:cs="Arial"/>
          <w:szCs w:val="24"/>
        </w:rPr>
        <w:t>period of time</w:t>
      </w:r>
      <w:proofErr w:type="gramEnd"/>
      <w:r w:rsidRPr="00364321">
        <w:rPr>
          <w:rFonts w:ascii="Arial" w:hAnsi="Arial" w:cs="Arial"/>
          <w:szCs w:val="24"/>
        </w:rPr>
        <w:t xml:space="preserve"> established in accordance with ITB sub-clause 21.1, and it shall remain binding upon us and may be accepted at any time before the expiration of that period.</w:t>
      </w:r>
    </w:p>
    <w:p w14:paraId="303E6C65" w14:textId="77777777" w:rsidR="00214D30" w:rsidRPr="00FE1828" w:rsidRDefault="00214D30" w:rsidP="00214D30">
      <w:pPr>
        <w:pStyle w:val="BSFBulleted"/>
        <w:numPr>
          <w:ilvl w:val="0"/>
          <w:numId w:val="1"/>
        </w:numPr>
        <w:tabs>
          <w:tab w:val="left" w:pos="0"/>
        </w:tabs>
        <w:spacing w:before="240"/>
        <w:jc w:val="both"/>
        <w:rPr>
          <w:rFonts w:ascii="Arial" w:hAnsi="Arial" w:cs="Arial"/>
          <w:szCs w:val="24"/>
        </w:rPr>
      </w:pPr>
      <w:r w:rsidRPr="00FE1828">
        <w:rPr>
          <w:rFonts w:ascii="Arial" w:hAnsi="Arial" w:cs="Arial"/>
          <w:szCs w:val="24"/>
        </w:rPr>
        <w:t xml:space="preserve">If our </w:t>
      </w:r>
      <w:r>
        <w:rPr>
          <w:rFonts w:ascii="Arial" w:hAnsi="Arial" w:cs="Arial"/>
          <w:szCs w:val="24"/>
        </w:rPr>
        <w:t>b</w:t>
      </w:r>
      <w:r w:rsidRPr="00FE1828">
        <w:rPr>
          <w:rFonts w:ascii="Arial" w:hAnsi="Arial" w:cs="Arial"/>
          <w:szCs w:val="24"/>
        </w:rPr>
        <w:t xml:space="preserve">id is accepted, we commit to obtain a </w:t>
      </w:r>
      <w:r>
        <w:rPr>
          <w:rFonts w:ascii="Arial" w:hAnsi="Arial" w:cs="Arial"/>
          <w:szCs w:val="24"/>
        </w:rPr>
        <w:t>p</w:t>
      </w:r>
      <w:r w:rsidRPr="00FE1828">
        <w:rPr>
          <w:rFonts w:ascii="Arial" w:hAnsi="Arial" w:cs="Arial"/>
          <w:szCs w:val="24"/>
        </w:rPr>
        <w:t xml:space="preserve">erformance </w:t>
      </w:r>
      <w:r>
        <w:rPr>
          <w:rFonts w:ascii="Arial" w:hAnsi="Arial" w:cs="Arial"/>
          <w:szCs w:val="24"/>
        </w:rPr>
        <w:t>s</w:t>
      </w:r>
      <w:r w:rsidRPr="00FE1828">
        <w:rPr>
          <w:rFonts w:ascii="Arial" w:hAnsi="Arial" w:cs="Arial"/>
          <w:szCs w:val="24"/>
        </w:rPr>
        <w:t xml:space="preserve">ecurity in accordance with GCC </w:t>
      </w:r>
      <w:r>
        <w:rPr>
          <w:rFonts w:ascii="Arial" w:hAnsi="Arial" w:cs="Arial"/>
          <w:szCs w:val="24"/>
        </w:rPr>
        <w:t>c</w:t>
      </w:r>
      <w:r w:rsidRPr="00FE1828">
        <w:rPr>
          <w:rFonts w:ascii="Arial" w:hAnsi="Arial" w:cs="Arial"/>
          <w:szCs w:val="24"/>
        </w:rPr>
        <w:t xml:space="preserve">lause </w:t>
      </w:r>
      <w:r>
        <w:rPr>
          <w:rFonts w:ascii="Arial" w:hAnsi="Arial" w:cs="Arial"/>
          <w:szCs w:val="24"/>
        </w:rPr>
        <w:t>10</w:t>
      </w:r>
      <w:r w:rsidRPr="00FE1828">
        <w:rPr>
          <w:rFonts w:ascii="Arial" w:hAnsi="Arial" w:cs="Arial"/>
          <w:szCs w:val="24"/>
        </w:rPr>
        <w:t xml:space="preserve"> and as described in ITB </w:t>
      </w:r>
      <w:r>
        <w:rPr>
          <w:rFonts w:ascii="Arial" w:hAnsi="Arial" w:cs="Arial"/>
          <w:szCs w:val="24"/>
        </w:rPr>
        <w:t>c</w:t>
      </w:r>
      <w:r w:rsidRPr="00FE1828">
        <w:rPr>
          <w:rFonts w:ascii="Arial" w:hAnsi="Arial" w:cs="Arial"/>
          <w:szCs w:val="24"/>
        </w:rPr>
        <w:t xml:space="preserve">lause </w:t>
      </w:r>
      <w:r>
        <w:rPr>
          <w:rFonts w:ascii="Arial" w:hAnsi="Arial" w:cs="Arial"/>
          <w:szCs w:val="24"/>
        </w:rPr>
        <w:t>41</w:t>
      </w:r>
      <w:r w:rsidRPr="00FE1828">
        <w:rPr>
          <w:rFonts w:ascii="Arial" w:hAnsi="Arial" w:cs="Arial"/>
          <w:szCs w:val="24"/>
        </w:rPr>
        <w:t xml:space="preserve"> for the due performance of the </w:t>
      </w:r>
      <w:r>
        <w:rPr>
          <w:rFonts w:ascii="Arial" w:hAnsi="Arial" w:cs="Arial"/>
          <w:szCs w:val="24"/>
        </w:rPr>
        <w:t>c</w:t>
      </w:r>
      <w:r w:rsidRPr="00FE1828">
        <w:rPr>
          <w:rFonts w:ascii="Arial" w:hAnsi="Arial" w:cs="Arial"/>
          <w:szCs w:val="24"/>
        </w:rPr>
        <w:t>ontract.</w:t>
      </w:r>
    </w:p>
    <w:p w14:paraId="65D13DD9" w14:textId="77777777" w:rsidR="00214D30" w:rsidRPr="00FE1828" w:rsidRDefault="00214D30" w:rsidP="00214D30">
      <w:pPr>
        <w:pStyle w:val="BSFBulleted"/>
        <w:numPr>
          <w:ilvl w:val="0"/>
          <w:numId w:val="1"/>
        </w:numPr>
        <w:tabs>
          <w:tab w:val="left" w:pos="0"/>
        </w:tabs>
        <w:spacing w:before="240"/>
        <w:jc w:val="both"/>
        <w:rPr>
          <w:rFonts w:ascii="Arial" w:hAnsi="Arial" w:cs="Arial"/>
          <w:i/>
          <w:szCs w:val="24"/>
        </w:rPr>
      </w:pPr>
      <w:r w:rsidRPr="00FE1828">
        <w:rPr>
          <w:rFonts w:ascii="Arial" w:hAnsi="Arial" w:cs="Arial"/>
          <w:szCs w:val="24"/>
        </w:rPr>
        <w:t xml:space="preserve">We, including any </w:t>
      </w:r>
      <w:r>
        <w:rPr>
          <w:rFonts w:ascii="Arial" w:hAnsi="Arial" w:cs="Arial"/>
          <w:szCs w:val="24"/>
        </w:rPr>
        <w:t>s</w:t>
      </w:r>
      <w:r w:rsidRPr="00FE1828">
        <w:rPr>
          <w:rFonts w:ascii="Arial" w:hAnsi="Arial" w:cs="Arial"/>
          <w:szCs w:val="24"/>
        </w:rPr>
        <w:t xml:space="preserve">ubcontractors or sub-suppliers for any part of the </w:t>
      </w:r>
      <w:r>
        <w:rPr>
          <w:rFonts w:ascii="Arial" w:hAnsi="Arial" w:cs="Arial"/>
          <w:szCs w:val="24"/>
        </w:rPr>
        <w:t>c</w:t>
      </w:r>
      <w:r w:rsidRPr="00FE1828">
        <w:rPr>
          <w:rFonts w:ascii="Arial" w:hAnsi="Arial" w:cs="Arial"/>
          <w:szCs w:val="24"/>
        </w:rPr>
        <w:t xml:space="preserve">ontract, have nationalities from eligible countries </w:t>
      </w:r>
      <w:r w:rsidRPr="00BB44E1">
        <w:rPr>
          <w:rFonts w:ascii="Arial" w:hAnsi="Arial" w:cs="Arial"/>
          <w:i/>
          <w:color w:val="FF0000"/>
          <w:szCs w:val="24"/>
        </w:rPr>
        <w:t>[Insert the nationality of the bidder, including that of all parties that comprise the bidder, if the bidder is a joint venture, and the nationality of each subcontractor and supplier]</w:t>
      </w:r>
      <w:r w:rsidRPr="00FE1828">
        <w:rPr>
          <w:rFonts w:ascii="Arial" w:hAnsi="Arial" w:cs="Arial"/>
          <w:i/>
          <w:szCs w:val="24"/>
        </w:rPr>
        <w:t>.</w:t>
      </w:r>
    </w:p>
    <w:p w14:paraId="273EA1E6" w14:textId="77777777" w:rsidR="00214D30" w:rsidRPr="00FE1828" w:rsidRDefault="00214D30" w:rsidP="00214D30">
      <w:pPr>
        <w:pStyle w:val="BSFBulleted"/>
        <w:numPr>
          <w:ilvl w:val="0"/>
          <w:numId w:val="1"/>
        </w:numPr>
        <w:tabs>
          <w:tab w:val="left" w:pos="0"/>
        </w:tabs>
        <w:spacing w:before="240"/>
        <w:jc w:val="both"/>
        <w:rPr>
          <w:rFonts w:ascii="Arial" w:hAnsi="Arial" w:cs="Arial"/>
          <w:szCs w:val="24"/>
        </w:rPr>
      </w:pPr>
      <w:r w:rsidRPr="00FE1828">
        <w:rPr>
          <w:rFonts w:ascii="Arial" w:hAnsi="Arial" w:cs="Arial"/>
          <w:szCs w:val="24"/>
        </w:rPr>
        <w:t xml:space="preserve">Our firm, its associates, including any </w:t>
      </w:r>
      <w:r>
        <w:rPr>
          <w:rFonts w:ascii="Arial" w:hAnsi="Arial" w:cs="Arial"/>
          <w:szCs w:val="24"/>
        </w:rPr>
        <w:t>s</w:t>
      </w:r>
      <w:r w:rsidRPr="00FE1828">
        <w:rPr>
          <w:rFonts w:ascii="Arial" w:hAnsi="Arial" w:cs="Arial"/>
          <w:szCs w:val="24"/>
        </w:rPr>
        <w:t xml:space="preserve">ubcontractors or suppliers for any part of the </w:t>
      </w:r>
      <w:r>
        <w:rPr>
          <w:rFonts w:ascii="Arial" w:hAnsi="Arial" w:cs="Arial"/>
          <w:szCs w:val="24"/>
        </w:rPr>
        <w:t>c</w:t>
      </w:r>
      <w:r w:rsidRPr="00FE1828">
        <w:rPr>
          <w:rFonts w:ascii="Arial" w:hAnsi="Arial" w:cs="Arial"/>
          <w:szCs w:val="24"/>
        </w:rPr>
        <w:t xml:space="preserve">ontract, have not been declared ineligible by the Fund and have not been subject to sanctions or debarments under the laws or official regulations of the </w:t>
      </w:r>
      <w:r>
        <w:rPr>
          <w:rFonts w:ascii="Arial" w:hAnsi="Arial" w:cs="Arial"/>
          <w:szCs w:val="24"/>
        </w:rPr>
        <w:t>p</w:t>
      </w:r>
      <w:r w:rsidRPr="00FE1828">
        <w:rPr>
          <w:rFonts w:ascii="Arial" w:hAnsi="Arial" w:cs="Arial"/>
          <w:szCs w:val="24"/>
        </w:rPr>
        <w:t xml:space="preserve">urchaser’s country or not been </w:t>
      </w:r>
      <w:r w:rsidRPr="00FE1828">
        <w:rPr>
          <w:rFonts w:ascii="Arial" w:hAnsi="Arial" w:cs="Arial"/>
          <w:spacing w:val="-6"/>
          <w:szCs w:val="24"/>
        </w:rPr>
        <w:t xml:space="preserve">subject to a </w:t>
      </w:r>
      <w:r w:rsidRPr="00FE1828">
        <w:rPr>
          <w:rFonts w:ascii="Arial" w:hAnsi="Arial" w:cs="Arial"/>
          <w:szCs w:val="24"/>
        </w:rPr>
        <w:t xml:space="preserve">debarment </w:t>
      </w:r>
      <w:r w:rsidRPr="00FE1828">
        <w:rPr>
          <w:rFonts w:ascii="Arial" w:hAnsi="Arial" w:cs="Arial"/>
          <w:spacing w:val="-6"/>
          <w:szCs w:val="24"/>
        </w:rPr>
        <w:t xml:space="preserve">recognized under the Agreement for Mutual Enforcement of Debarment </w:t>
      </w:r>
      <w:r w:rsidRPr="00FE1828">
        <w:rPr>
          <w:rFonts w:ascii="Arial" w:hAnsi="Arial" w:cs="Arial"/>
          <w:spacing w:val="-6"/>
          <w:szCs w:val="24"/>
        </w:rPr>
        <w:lastRenderedPageBreak/>
        <w:t>Decisions (the "Cross-Debarment Agreement")</w:t>
      </w:r>
      <w:r w:rsidRPr="00FE1828">
        <w:rPr>
          <w:rStyle w:val="FootnoteReference"/>
          <w:rFonts w:ascii="Arial" w:eastAsiaTheme="majorEastAsia" w:hAnsi="Arial" w:cs="Arial"/>
          <w:spacing w:val="-6"/>
          <w:szCs w:val="24"/>
        </w:rPr>
        <w:footnoteReference w:id="1"/>
      </w:r>
      <w:r w:rsidRPr="00FE1828">
        <w:rPr>
          <w:rFonts w:ascii="Arial" w:hAnsi="Arial" w:cs="Arial"/>
          <w:szCs w:val="24"/>
        </w:rPr>
        <w:t xml:space="preserve"> in accordance with ITB </w:t>
      </w:r>
      <w:r>
        <w:rPr>
          <w:rFonts w:ascii="Arial" w:hAnsi="Arial" w:cs="Arial"/>
          <w:szCs w:val="24"/>
        </w:rPr>
        <w:t>c</w:t>
      </w:r>
      <w:r w:rsidRPr="00FE1828">
        <w:rPr>
          <w:rFonts w:ascii="Arial" w:hAnsi="Arial" w:cs="Arial"/>
          <w:szCs w:val="24"/>
        </w:rPr>
        <w:t xml:space="preserve">lause </w:t>
      </w:r>
      <w:r>
        <w:rPr>
          <w:rFonts w:ascii="Arial" w:hAnsi="Arial" w:cs="Arial"/>
          <w:szCs w:val="24"/>
        </w:rPr>
        <w:t>4</w:t>
      </w:r>
      <w:r w:rsidRPr="00FE1828">
        <w:rPr>
          <w:rFonts w:ascii="Arial" w:hAnsi="Arial" w:cs="Arial"/>
          <w:szCs w:val="24"/>
        </w:rPr>
        <w:t>, beyond those declared in paragraph 1</w:t>
      </w:r>
      <w:r>
        <w:rPr>
          <w:rFonts w:ascii="Arial" w:hAnsi="Arial" w:cs="Arial"/>
          <w:szCs w:val="24"/>
        </w:rPr>
        <w:t>3</w:t>
      </w:r>
      <w:r w:rsidRPr="00FE1828">
        <w:rPr>
          <w:rFonts w:ascii="Arial" w:hAnsi="Arial" w:cs="Arial"/>
          <w:szCs w:val="24"/>
        </w:rPr>
        <w:t xml:space="preserve"> of this </w:t>
      </w:r>
      <w:r>
        <w:rPr>
          <w:rFonts w:ascii="Arial" w:hAnsi="Arial" w:cs="Arial"/>
          <w:szCs w:val="24"/>
        </w:rPr>
        <w:t>b</w:t>
      </w:r>
      <w:r w:rsidRPr="00FE1828">
        <w:rPr>
          <w:rFonts w:ascii="Arial" w:hAnsi="Arial" w:cs="Arial"/>
          <w:szCs w:val="24"/>
        </w:rPr>
        <w:t xml:space="preserve">id </w:t>
      </w:r>
      <w:r>
        <w:rPr>
          <w:rFonts w:ascii="Arial" w:hAnsi="Arial" w:cs="Arial"/>
          <w:szCs w:val="24"/>
        </w:rPr>
        <w:t>s</w:t>
      </w:r>
      <w:r w:rsidRPr="00FE1828">
        <w:rPr>
          <w:rFonts w:ascii="Arial" w:hAnsi="Arial" w:cs="Arial"/>
          <w:szCs w:val="24"/>
        </w:rPr>
        <w:t xml:space="preserve">ubmission </w:t>
      </w:r>
      <w:r>
        <w:rPr>
          <w:rFonts w:ascii="Arial" w:hAnsi="Arial" w:cs="Arial"/>
          <w:szCs w:val="24"/>
        </w:rPr>
        <w:t>f</w:t>
      </w:r>
      <w:r w:rsidRPr="00FE1828">
        <w:rPr>
          <w:rFonts w:ascii="Arial" w:hAnsi="Arial" w:cs="Arial"/>
          <w:szCs w:val="24"/>
        </w:rPr>
        <w:t>orm.</w:t>
      </w:r>
    </w:p>
    <w:p w14:paraId="28D5B5E5" w14:textId="77777777" w:rsidR="00214D30" w:rsidRPr="00FE1828" w:rsidRDefault="00214D30" w:rsidP="00214D30">
      <w:pPr>
        <w:numPr>
          <w:ilvl w:val="0"/>
          <w:numId w:val="1"/>
        </w:numPr>
        <w:tabs>
          <w:tab w:val="left" w:pos="0"/>
        </w:tabs>
        <w:spacing w:before="240"/>
        <w:jc w:val="both"/>
        <w:rPr>
          <w:rFonts w:cs="Arial"/>
          <w:color w:val="000000"/>
        </w:rPr>
      </w:pPr>
      <w:r w:rsidRPr="00FE1828">
        <w:rPr>
          <w:rFonts w:cs="Arial"/>
        </w:rPr>
        <w:t xml:space="preserve">We acknowledge and accept the IFAD Revised Policy on Preventing Fraud and Corruption in its Activities and Operations. We certify that neither our </w:t>
      </w:r>
      <w:r>
        <w:rPr>
          <w:rFonts w:cs="Arial"/>
        </w:rPr>
        <w:t>f</w:t>
      </w:r>
      <w:r w:rsidRPr="00FE1828">
        <w:rPr>
          <w:rFonts w:cs="Arial"/>
        </w:rPr>
        <w:t xml:space="preserve">irm nor any person acting for us or on our behalf has engaged in any </w:t>
      </w:r>
      <w:r>
        <w:rPr>
          <w:rFonts w:cs="Arial"/>
        </w:rPr>
        <w:t>p</w:t>
      </w:r>
      <w:r w:rsidRPr="00FE1828">
        <w:rPr>
          <w:rFonts w:cs="Arial"/>
        </w:rPr>
        <w:t xml:space="preserve">rohibited </w:t>
      </w:r>
      <w:r>
        <w:rPr>
          <w:rFonts w:cs="Arial"/>
        </w:rPr>
        <w:t>p</w:t>
      </w:r>
      <w:r w:rsidRPr="00FE1828">
        <w:rPr>
          <w:rFonts w:cs="Arial"/>
        </w:rPr>
        <w:t xml:space="preserve">ractices as provided in ITB </w:t>
      </w:r>
      <w:r>
        <w:rPr>
          <w:rFonts w:cs="Arial"/>
        </w:rPr>
        <w:t>c</w:t>
      </w:r>
      <w:r w:rsidRPr="00FE1828">
        <w:rPr>
          <w:rFonts w:cs="Arial"/>
        </w:rPr>
        <w:t>lause 3.</w:t>
      </w:r>
      <w:r>
        <w:rPr>
          <w:rFonts w:cs="Arial"/>
        </w:rPr>
        <w:t xml:space="preserve"> </w:t>
      </w:r>
      <w:r w:rsidRPr="00FE1828">
        <w:rPr>
          <w:rFonts w:cs="Arial"/>
        </w:rPr>
        <w:t xml:space="preserve">Further, we acknowledge and understand our obligation to report to </w:t>
      </w:r>
      <w:hyperlink r:id="rId7" w:history="1">
        <w:r w:rsidRPr="00FE1828">
          <w:rPr>
            <w:rStyle w:val="Hyperlink"/>
            <w:rFonts w:cs="Arial"/>
          </w:rPr>
          <w:t>anticorruption@ifad.org</w:t>
        </w:r>
      </w:hyperlink>
      <w:r w:rsidRPr="00FE1828">
        <w:rPr>
          <w:rFonts w:cs="Arial"/>
        </w:rPr>
        <w:t xml:space="preserve"> any allegation of </w:t>
      </w:r>
      <w:r>
        <w:rPr>
          <w:rFonts w:cs="Arial"/>
        </w:rPr>
        <w:t>p</w:t>
      </w:r>
      <w:r w:rsidRPr="00FE1828">
        <w:rPr>
          <w:rFonts w:cs="Arial"/>
        </w:rPr>
        <w:t xml:space="preserve">rohibited </w:t>
      </w:r>
      <w:r>
        <w:rPr>
          <w:rFonts w:cs="Arial"/>
        </w:rPr>
        <w:t>p</w:t>
      </w:r>
      <w:r w:rsidRPr="00FE1828">
        <w:rPr>
          <w:rFonts w:cs="Arial"/>
        </w:rPr>
        <w:t xml:space="preserve">ractice that comes to our attention during the selection process or the </w:t>
      </w:r>
      <w:r>
        <w:rPr>
          <w:rFonts w:cs="Arial"/>
        </w:rPr>
        <w:t>c</w:t>
      </w:r>
      <w:r w:rsidRPr="00FE1828">
        <w:rPr>
          <w:rFonts w:cs="Arial"/>
        </w:rPr>
        <w:t>ontract execution. As part of this, we certify that:</w:t>
      </w:r>
    </w:p>
    <w:p w14:paraId="29AFD4A8" w14:textId="77777777" w:rsidR="00214D30" w:rsidRPr="00FE1828" w:rsidRDefault="00214D30" w:rsidP="00214D30">
      <w:pPr>
        <w:numPr>
          <w:ilvl w:val="0"/>
          <w:numId w:val="2"/>
        </w:numPr>
        <w:tabs>
          <w:tab w:val="left" w:pos="0"/>
        </w:tabs>
        <w:spacing w:before="120" w:line="240" w:lineRule="exact"/>
        <w:jc w:val="both"/>
        <w:rPr>
          <w:rFonts w:cs="Arial"/>
          <w:color w:val="000000"/>
        </w:rPr>
      </w:pPr>
      <w:r w:rsidRPr="00FE1828">
        <w:rPr>
          <w:rFonts w:cs="Arial"/>
          <w:color w:val="000000"/>
        </w:rPr>
        <w:t>The prices in this bid have been arrived at independently, without any consultation, communication, or agreement with any other party, including another bidder or competitor, or for the purpose of restricting competition, relating to:</w:t>
      </w:r>
    </w:p>
    <w:p w14:paraId="597DE8ED" w14:textId="77777777" w:rsidR="00214D30" w:rsidRPr="00FE1828" w:rsidRDefault="00214D30" w:rsidP="00214D30">
      <w:pPr>
        <w:numPr>
          <w:ilvl w:val="5"/>
          <w:numId w:val="3"/>
        </w:numPr>
        <w:tabs>
          <w:tab w:val="left" w:pos="0"/>
        </w:tabs>
        <w:spacing w:before="120" w:line="240" w:lineRule="exact"/>
        <w:ind w:left="1980"/>
        <w:jc w:val="both"/>
        <w:rPr>
          <w:rFonts w:cs="Arial"/>
          <w:color w:val="000000"/>
        </w:rPr>
      </w:pPr>
      <w:r w:rsidRPr="00FE1828">
        <w:rPr>
          <w:rFonts w:cs="Arial"/>
          <w:color w:val="000000"/>
        </w:rPr>
        <w:t xml:space="preserve">those </w:t>
      </w:r>
      <w:proofErr w:type="gramStart"/>
      <w:r w:rsidRPr="00FE1828">
        <w:rPr>
          <w:rFonts w:cs="Arial"/>
          <w:color w:val="000000"/>
        </w:rPr>
        <w:t>prices;</w:t>
      </w:r>
      <w:proofErr w:type="gramEnd"/>
    </w:p>
    <w:p w14:paraId="4E5DB945" w14:textId="77777777" w:rsidR="00214D30" w:rsidRPr="00FE1828" w:rsidRDefault="00214D30" w:rsidP="00214D30">
      <w:pPr>
        <w:numPr>
          <w:ilvl w:val="5"/>
          <w:numId w:val="3"/>
        </w:numPr>
        <w:tabs>
          <w:tab w:val="left" w:pos="0"/>
        </w:tabs>
        <w:spacing w:before="120" w:line="240" w:lineRule="exact"/>
        <w:ind w:left="1980"/>
        <w:jc w:val="both"/>
        <w:rPr>
          <w:rFonts w:cs="Arial"/>
          <w:color w:val="000000"/>
        </w:rPr>
      </w:pPr>
      <w:r w:rsidRPr="00FE1828">
        <w:rPr>
          <w:rFonts w:cs="Arial"/>
          <w:color w:val="000000"/>
        </w:rPr>
        <w:t>the intention to submit an offer; or</w:t>
      </w:r>
    </w:p>
    <w:p w14:paraId="7C99587D" w14:textId="77777777" w:rsidR="00214D30" w:rsidRPr="00FE1828" w:rsidRDefault="00214D30" w:rsidP="00214D30">
      <w:pPr>
        <w:numPr>
          <w:ilvl w:val="5"/>
          <w:numId w:val="3"/>
        </w:numPr>
        <w:tabs>
          <w:tab w:val="left" w:pos="0"/>
        </w:tabs>
        <w:spacing w:before="120" w:line="240" w:lineRule="exact"/>
        <w:ind w:left="1980"/>
        <w:jc w:val="both"/>
        <w:rPr>
          <w:rFonts w:cs="Arial"/>
          <w:color w:val="000000"/>
        </w:rPr>
      </w:pPr>
      <w:r w:rsidRPr="00FE1828">
        <w:rPr>
          <w:rFonts w:cs="Arial"/>
          <w:color w:val="000000"/>
        </w:rPr>
        <w:t>the methods or factors used to calculate the prices offered.</w:t>
      </w:r>
    </w:p>
    <w:p w14:paraId="21E4BE1B" w14:textId="77777777" w:rsidR="00214D30" w:rsidRPr="00FE1828" w:rsidRDefault="00214D30" w:rsidP="00214D30">
      <w:pPr>
        <w:numPr>
          <w:ilvl w:val="0"/>
          <w:numId w:val="2"/>
        </w:numPr>
        <w:tabs>
          <w:tab w:val="left" w:pos="0"/>
        </w:tabs>
        <w:spacing w:before="120" w:line="240" w:lineRule="exact"/>
        <w:jc w:val="both"/>
        <w:rPr>
          <w:rFonts w:cs="Arial"/>
          <w:color w:val="000000"/>
        </w:rPr>
      </w:pPr>
      <w:r w:rsidRPr="00FE1828">
        <w:rPr>
          <w:rFonts w:cs="Arial"/>
          <w:color w:val="000000"/>
        </w:rPr>
        <w:t>The prices in this bid have not been and will not be knowingly disclosed by us, directly or indirectly, to any other bidder or competitor before bid opening unless otherwise explicitly required by law; and</w:t>
      </w:r>
    </w:p>
    <w:p w14:paraId="5F5DCDAD" w14:textId="77777777" w:rsidR="00214D30" w:rsidRPr="00FE1828" w:rsidRDefault="00214D30" w:rsidP="00214D30">
      <w:pPr>
        <w:numPr>
          <w:ilvl w:val="0"/>
          <w:numId w:val="2"/>
        </w:numPr>
        <w:tabs>
          <w:tab w:val="left" w:pos="0"/>
        </w:tabs>
        <w:spacing w:before="120" w:line="240" w:lineRule="exact"/>
        <w:jc w:val="both"/>
        <w:rPr>
          <w:rFonts w:cs="Arial"/>
          <w:color w:val="000000"/>
        </w:rPr>
      </w:pPr>
      <w:r w:rsidRPr="00FE1828">
        <w:rPr>
          <w:rFonts w:cs="Arial"/>
          <w:color w:val="000000"/>
        </w:rPr>
        <w:t>No attempt has been made or will be made by us to induce any other bidder to submit or not to submit an offer for the purpose of restricting competition.</w:t>
      </w:r>
    </w:p>
    <w:p w14:paraId="2CA844B5" w14:textId="77777777" w:rsidR="00214D30" w:rsidRPr="00BB44E1" w:rsidRDefault="00214D30" w:rsidP="00214D30">
      <w:pPr>
        <w:pStyle w:val="BSFBulleted"/>
        <w:numPr>
          <w:ilvl w:val="0"/>
          <w:numId w:val="1"/>
        </w:numPr>
        <w:tabs>
          <w:tab w:val="left" w:pos="0"/>
        </w:tabs>
        <w:spacing w:before="240"/>
        <w:jc w:val="both"/>
        <w:rPr>
          <w:rFonts w:ascii="Arial" w:hAnsi="Arial" w:cs="Arial"/>
          <w:szCs w:val="24"/>
        </w:rPr>
      </w:pPr>
      <w:r w:rsidRPr="00FE1828">
        <w:rPr>
          <w:rFonts w:ascii="Arial" w:hAnsi="Arial" w:cs="Arial"/>
          <w:szCs w:val="24"/>
        </w:rPr>
        <w:t xml:space="preserve">We acknowledge and accept the IFAD Policy on Preventing and Responding to Sexual Harassment, Sexual Exploitation and Abuse. We certify that neither our </w:t>
      </w:r>
      <w:r>
        <w:rPr>
          <w:rFonts w:ascii="Arial" w:hAnsi="Arial" w:cs="Arial"/>
          <w:szCs w:val="24"/>
        </w:rPr>
        <w:t>f</w:t>
      </w:r>
      <w:r w:rsidRPr="00FE1828">
        <w:rPr>
          <w:rFonts w:ascii="Arial" w:hAnsi="Arial" w:cs="Arial"/>
          <w:szCs w:val="24"/>
        </w:rPr>
        <w:t xml:space="preserve">irm nor any person acting for us or on our behalf has engaged in any sexual harassment, sexual </w:t>
      </w:r>
      <w:proofErr w:type="gramStart"/>
      <w:r w:rsidRPr="00FE1828">
        <w:rPr>
          <w:rFonts w:ascii="Arial" w:hAnsi="Arial" w:cs="Arial"/>
          <w:szCs w:val="24"/>
        </w:rPr>
        <w:t>exploitation</w:t>
      </w:r>
      <w:proofErr w:type="gramEnd"/>
      <w:r w:rsidRPr="00FE1828">
        <w:rPr>
          <w:rFonts w:ascii="Arial" w:hAnsi="Arial" w:cs="Arial"/>
          <w:szCs w:val="24"/>
        </w:rPr>
        <w:t xml:space="preserve"> or abuse, as provided in ITB Clause </w:t>
      </w:r>
      <w:r>
        <w:rPr>
          <w:rFonts w:ascii="Arial" w:hAnsi="Arial" w:cs="Arial"/>
          <w:szCs w:val="24"/>
        </w:rPr>
        <w:t>4</w:t>
      </w:r>
      <w:r w:rsidRPr="00FE1828">
        <w:rPr>
          <w:rFonts w:ascii="Arial" w:hAnsi="Arial" w:cs="Arial"/>
          <w:szCs w:val="24"/>
        </w:rPr>
        <w:t xml:space="preserve">. Further, we acknowledge and understand our obligation to report to </w:t>
      </w:r>
      <w:hyperlink r:id="rId8" w:history="1">
        <w:r w:rsidRPr="00FE1828">
          <w:rPr>
            <w:rStyle w:val="Hyperlink"/>
            <w:rFonts w:ascii="Arial" w:hAnsi="Arial" w:cs="Arial"/>
            <w:szCs w:val="24"/>
          </w:rPr>
          <w:t>ethicsoffice@ifad.org</w:t>
        </w:r>
      </w:hyperlink>
      <w:r w:rsidRPr="00FE1828">
        <w:rPr>
          <w:rFonts w:ascii="Arial" w:hAnsi="Arial" w:cs="Arial"/>
          <w:szCs w:val="24"/>
        </w:rPr>
        <w:t xml:space="preserve"> any allegation of </w:t>
      </w:r>
      <w:r>
        <w:rPr>
          <w:rFonts w:ascii="Arial" w:hAnsi="Arial" w:cs="Arial"/>
          <w:szCs w:val="24"/>
        </w:rPr>
        <w:t>s</w:t>
      </w:r>
      <w:r w:rsidRPr="00FE1828">
        <w:rPr>
          <w:rFonts w:ascii="Arial" w:hAnsi="Arial" w:cs="Arial"/>
          <w:szCs w:val="24"/>
        </w:rPr>
        <w:t xml:space="preserve">exual </w:t>
      </w:r>
      <w:r>
        <w:rPr>
          <w:rFonts w:ascii="Arial" w:hAnsi="Arial" w:cs="Arial"/>
          <w:szCs w:val="24"/>
        </w:rPr>
        <w:t>h</w:t>
      </w:r>
      <w:r w:rsidRPr="00FE1828">
        <w:rPr>
          <w:rFonts w:ascii="Arial" w:hAnsi="Arial" w:cs="Arial"/>
          <w:szCs w:val="24"/>
        </w:rPr>
        <w:t xml:space="preserve">arassment, </w:t>
      </w:r>
      <w:r>
        <w:rPr>
          <w:rFonts w:ascii="Arial" w:hAnsi="Arial" w:cs="Arial"/>
          <w:szCs w:val="24"/>
        </w:rPr>
        <w:t>s</w:t>
      </w:r>
      <w:r w:rsidRPr="00FE1828">
        <w:rPr>
          <w:rFonts w:ascii="Arial" w:hAnsi="Arial" w:cs="Arial"/>
          <w:szCs w:val="24"/>
        </w:rPr>
        <w:t xml:space="preserve">exual </w:t>
      </w:r>
      <w:r>
        <w:rPr>
          <w:rFonts w:ascii="Arial" w:hAnsi="Arial" w:cs="Arial"/>
          <w:szCs w:val="24"/>
        </w:rPr>
        <w:t>e</w:t>
      </w:r>
      <w:r w:rsidRPr="00FE1828">
        <w:rPr>
          <w:rFonts w:ascii="Arial" w:hAnsi="Arial" w:cs="Arial"/>
          <w:szCs w:val="24"/>
        </w:rPr>
        <w:t>xplo</w:t>
      </w:r>
      <w:r>
        <w:rPr>
          <w:rFonts w:ascii="Arial" w:hAnsi="Arial" w:cs="Arial"/>
          <w:szCs w:val="24"/>
        </w:rPr>
        <w:t>i</w:t>
      </w:r>
      <w:r w:rsidRPr="00FE1828">
        <w:rPr>
          <w:rFonts w:ascii="Arial" w:hAnsi="Arial" w:cs="Arial"/>
          <w:szCs w:val="24"/>
        </w:rPr>
        <w:t xml:space="preserve">tation and </w:t>
      </w:r>
      <w:r>
        <w:rPr>
          <w:rFonts w:ascii="Arial" w:hAnsi="Arial" w:cs="Arial"/>
          <w:szCs w:val="24"/>
        </w:rPr>
        <w:t>a</w:t>
      </w:r>
      <w:r w:rsidRPr="00FE1828">
        <w:rPr>
          <w:rFonts w:ascii="Arial" w:hAnsi="Arial" w:cs="Arial"/>
          <w:szCs w:val="24"/>
        </w:rPr>
        <w:t xml:space="preserve">buse that comes to our attention during the selection process or the </w:t>
      </w:r>
      <w:r>
        <w:rPr>
          <w:rFonts w:ascii="Arial" w:hAnsi="Arial" w:cs="Arial"/>
          <w:szCs w:val="24"/>
        </w:rPr>
        <w:t>c</w:t>
      </w:r>
      <w:r w:rsidRPr="00FE1828">
        <w:rPr>
          <w:rFonts w:ascii="Arial" w:hAnsi="Arial" w:cs="Arial"/>
          <w:szCs w:val="24"/>
        </w:rPr>
        <w:t>ontract execution.</w:t>
      </w:r>
    </w:p>
    <w:p w14:paraId="4E60ABF2" w14:textId="77777777" w:rsidR="00214D30" w:rsidRPr="00BB44E1" w:rsidRDefault="00214D30" w:rsidP="00214D30">
      <w:pPr>
        <w:pStyle w:val="BSFBulleted"/>
        <w:numPr>
          <w:ilvl w:val="0"/>
          <w:numId w:val="1"/>
        </w:numPr>
        <w:tabs>
          <w:tab w:val="left" w:pos="0"/>
        </w:tabs>
        <w:spacing w:before="240" w:after="120"/>
        <w:ind w:left="357" w:hanging="357"/>
        <w:jc w:val="both"/>
        <w:rPr>
          <w:rFonts w:ascii="Arial" w:hAnsi="Arial" w:cs="Arial"/>
          <w:szCs w:val="24"/>
        </w:rPr>
      </w:pPr>
      <w:r w:rsidRPr="00FE1828">
        <w:rPr>
          <w:rFonts w:ascii="Arial" w:hAnsi="Arial" w:cs="Arial"/>
          <w:szCs w:val="24"/>
        </w:rPr>
        <w:t xml:space="preserve">The following commissions, gratuities, or fees have been paid or are to be paid with respect to the </w:t>
      </w:r>
      <w:r>
        <w:rPr>
          <w:rFonts w:ascii="Arial" w:hAnsi="Arial" w:cs="Arial"/>
          <w:szCs w:val="24"/>
        </w:rPr>
        <w:t>b</w:t>
      </w:r>
      <w:r w:rsidRPr="00FE1828">
        <w:rPr>
          <w:rFonts w:ascii="Arial" w:hAnsi="Arial" w:cs="Arial"/>
          <w:szCs w:val="24"/>
        </w:rPr>
        <w:t xml:space="preserve">id process: </w:t>
      </w:r>
      <w:r w:rsidRPr="00BB44E1">
        <w:rPr>
          <w:rFonts w:ascii="Arial" w:hAnsi="Arial" w:cs="Arial"/>
          <w:i/>
          <w:color w:val="FF0000"/>
          <w:szCs w:val="24"/>
        </w:rPr>
        <w:t>[Insert complete name of each recipient, its full address, the reason for which each commission or gratuity was paid and the amount and currency of each such commission or gratuity]</w:t>
      </w:r>
      <w:r w:rsidRPr="00FE1828">
        <w:rPr>
          <w:rFonts w:ascii="Arial" w:hAnsi="Arial" w:cs="Arial"/>
          <w:i/>
          <w:szCs w:val="24"/>
        </w:rPr>
        <w:t xml:space="preserve">. </w:t>
      </w:r>
    </w:p>
    <w:tbl>
      <w:tblPr>
        <w:tblStyle w:val="GridTable3-Accent1"/>
        <w:tblW w:w="9600" w:type="dxa"/>
        <w:tblInd w:w="355" w:type="dxa"/>
        <w:tblLayout w:type="fixed"/>
        <w:tblLook w:val="0000" w:firstRow="0" w:lastRow="0" w:firstColumn="0" w:lastColumn="0" w:noHBand="0" w:noVBand="0"/>
      </w:tblPr>
      <w:tblGrid>
        <w:gridCol w:w="2513"/>
        <w:gridCol w:w="2250"/>
        <w:gridCol w:w="2070"/>
        <w:gridCol w:w="2767"/>
      </w:tblGrid>
      <w:tr w:rsidR="00214D30" w:rsidRPr="00A520A6" w14:paraId="3724F4AC" w14:textId="77777777" w:rsidTr="00980A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3" w:type="dxa"/>
            <w:shd w:val="clear" w:color="auto" w:fill="1F3671"/>
          </w:tcPr>
          <w:p w14:paraId="6DB134BC" w14:textId="77777777" w:rsidR="00214D30" w:rsidRPr="0068612A" w:rsidRDefault="00214D30" w:rsidP="00980A44">
            <w:pPr>
              <w:tabs>
                <w:tab w:val="left" w:pos="0"/>
                <w:tab w:val="right" w:pos="2232"/>
              </w:tabs>
              <w:spacing w:before="120"/>
              <w:rPr>
                <w:rFonts w:asciiTheme="minorBidi" w:hAnsiTheme="minorBidi" w:cstheme="minorBidi"/>
                <w:sz w:val="22"/>
                <w:szCs w:val="22"/>
              </w:rPr>
            </w:pPr>
            <w:r>
              <w:rPr>
                <w:rFonts w:asciiTheme="minorBidi" w:hAnsiTheme="minorBidi" w:cstheme="minorBidi"/>
                <w:sz w:val="22"/>
                <w:szCs w:val="22"/>
              </w:rPr>
              <w:t>Name of r</w:t>
            </w:r>
            <w:r w:rsidRPr="0068612A">
              <w:rPr>
                <w:rFonts w:asciiTheme="minorBidi" w:hAnsiTheme="minorBidi" w:cstheme="minorBidi"/>
                <w:sz w:val="22"/>
                <w:szCs w:val="22"/>
              </w:rPr>
              <w:t>ecipient</w:t>
            </w:r>
          </w:p>
        </w:tc>
        <w:tc>
          <w:tcPr>
            <w:tcW w:w="2250" w:type="dxa"/>
            <w:shd w:val="clear" w:color="auto" w:fill="1F3671"/>
          </w:tcPr>
          <w:p w14:paraId="4240F7A0" w14:textId="77777777" w:rsidR="00214D30" w:rsidRPr="0068612A" w:rsidRDefault="00214D30" w:rsidP="00980A44">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8612A">
              <w:rPr>
                <w:rFonts w:asciiTheme="minorBidi" w:hAnsiTheme="minorBidi" w:cstheme="minorBidi"/>
                <w:sz w:val="22"/>
                <w:szCs w:val="22"/>
              </w:rPr>
              <w:t>Address</w:t>
            </w:r>
          </w:p>
        </w:tc>
        <w:tc>
          <w:tcPr>
            <w:cnfStyle w:val="000010000000" w:firstRow="0" w:lastRow="0" w:firstColumn="0" w:lastColumn="0" w:oddVBand="1" w:evenVBand="0" w:oddHBand="0" w:evenHBand="0" w:firstRowFirstColumn="0" w:firstRowLastColumn="0" w:lastRowFirstColumn="0" w:lastRowLastColumn="0"/>
            <w:tcW w:w="2070" w:type="dxa"/>
            <w:shd w:val="clear" w:color="auto" w:fill="1F3671"/>
          </w:tcPr>
          <w:p w14:paraId="51687B2F" w14:textId="77777777" w:rsidR="00214D30" w:rsidRPr="0068612A" w:rsidRDefault="00214D30" w:rsidP="00980A44">
            <w:pPr>
              <w:tabs>
                <w:tab w:val="left" w:pos="0"/>
                <w:tab w:val="right" w:pos="2232"/>
              </w:tabs>
              <w:spacing w:before="120"/>
              <w:rPr>
                <w:rFonts w:asciiTheme="minorBidi" w:hAnsiTheme="minorBidi" w:cstheme="minorBidi"/>
                <w:sz w:val="22"/>
                <w:szCs w:val="22"/>
              </w:rPr>
            </w:pPr>
            <w:r w:rsidRPr="0068612A">
              <w:rPr>
                <w:rFonts w:asciiTheme="minorBidi" w:hAnsiTheme="minorBidi" w:cstheme="minorBidi"/>
                <w:sz w:val="22"/>
                <w:szCs w:val="22"/>
              </w:rPr>
              <w:t>Reason</w:t>
            </w:r>
          </w:p>
        </w:tc>
        <w:tc>
          <w:tcPr>
            <w:tcW w:w="2767" w:type="dxa"/>
            <w:shd w:val="clear" w:color="auto" w:fill="1F3671"/>
          </w:tcPr>
          <w:p w14:paraId="304A8D8C" w14:textId="77777777" w:rsidR="00214D30" w:rsidRPr="0068612A" w:rsidRDefault="00214D30" w:rsidP="00980A44">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8612A">
              <w:rPr>
                <w:rFonts w:asciiTheme="minorBidi" w:hAnsiTheme="minorBidi" w:cstheme="minorBidi"/>
                <w:sz w:val="22"/>
                <w:szCs w:val="22"/>
              </w:rPr>
              <w:t>Amount</w:t>
            </w:r>
          </w:p>
        </w:tc>
      </w:tr>
      <w:tr w:rsidR="00214D30" w:rsidRPr="00A520A6" w14:paraId="6DF7CCF7" w14:textId="77777777" w:rsidTr="00980A44">
        <w:tc>
          <w:tcPr>
            <w:cnfStyle w:val="000010000000" w:firstRow="0" w:lastRow="0" w:firstColumn="0" w:lastColumn="0" w:oddVBand="1" w:evenVBand="0" w:oddHBand="0" w:evenHBand="0" w:firstRowFirstColumn="0" w:firstRowLastColumn="0" w:lastRowFirstColumn="0" w:lastRowLastColumn="0"/>
            <w:tcW w:w="2513" w:type="dxa"/>
          </w:tcPr>
          <w:p w14:paraId="1FCB48E5" w14:textId="77777777" w:rsidR="00214D30" w:rsidRPr="00A83AC2" w:rsidRDefault="00214D30" w:rsidP="00980A44">
            <w:pPr>
              <w:tabs>
                <w:tab w:val="left" w:pos="0"/>
                <w:tab w:val="right" w:pos="2232"/>
              </w:tabs>
              <w:spacing w:before="120"/>
              <w:rPr>
                <w:rFonts w:asciiTheme="minorBidi" w:hAnsiTheme="minorBidi" w:cstheme="minorBidi"/>
                <w:sz w:val="22"/>
                <w:szCs w:val="22"/>
              </w:rPr>
            </w:pPr>
          </w:p>
        </w:tc>
        <w:tc>
          <w:tcPr>
            <w:tcW w:w="2250" w:type="dxa"/>
            <w:shd w:val="clear" w:color="auto" w:fill="B7D4EF" w:themeFill="text2" w:themeFillTint="33"/>
          </w:tcPr>
          <w:p w14:paraId="54B84DEF" w14:textId="77777777" w:rsidR="00214D30" w:rsidRPr="00A83AC2" w:rsidRDefault="00214D30" w:rsidP="00980A44">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070" w:type="dxa"/>
          </w:tcPr>
          <w:p w14:paraId="3D92B45F" w14:textId="77777777" w:rsidR="00214D30" w:rsidRPr="00A83AC2" w:rsidRDefault="00214D30" w:rsidP="00980A44">
            <w:pPr>
              <w:tabs>
                <w:tab w:val="left" w:pos="0"/>
                <w:tab w:val="right" w:pos="1782"/>
                <w:tab w:val="right" w:pos="2232"/>
              </w:tabs>
              <w:spacing w:before="120"/>
              <w:rPr>
                <w:rFonts w:asciiTheme="minorBidi" w:hAnsiTheme="minorBidi" w:cstheme="minorBidi"/>
                <w:sz w:val="22"/>
                <w:szCs w:val="22"/>
              </w:rPr>
            </w:pPr>
          </w:p>
        </w:tc>
        <w:tc>
          <w:tcPr>
            <w:tcW w:w="2767" w:type="dxa"/>
            <w:shd w:val="clear" w:color="auto" w:fill="B7D4EF" w:themeFill="text2" w:themeFillTint="33"/>
          </w:tcPr>
          <w:p w14:paraId="401E8597" w14:textId="77777777" w:rsidR="00214D30" w:rsidRPr="00A83AC2" w:rsidRDefault="00214D30" w:rsidP="00980A44">
            <w:pPr>
              <w:tabs>
                <w:tab w:val="left" w:pos="0"/>
                <w:tab w:val="right" w:pos="1242"/>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r>
      <w:tr w:rsidR="00214D30" w:rsidRPr="00A520A6" w14:paraId="1C6D0269" w14:textId="77777777" w:rsidTr="00980A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3" w:type="dxa"/>
            <w:shd w:val="clear" w:color="auto" w:fill="FFFFFF" w:themeFill="background1"/>
          </w:tcPr>
          <w:p w14:paraId="567F1B23" w14:textId="77777777" w:rsidR="00214D30" w:rsidRPr="00A83AC2" w:rsidRDefault="00214D30" w:rsidP="00980A44">
            <w:pPr>
              <w:tabs>
                <w:tab w:val="left" w:pos="0"/>
                <w:tab w:val="right" w:pos="2232"/>
              </w:tabs>
              <w:spacing w:before="120"/>
              <w:rPr>
                <w:rFonts w:asciiTheme="minorBidi" w:hAnsiTheme="minorBidi" w:cstheme="minorBidi"/>
                <w:sz w:val="22"/>
                <w:szCs w:val="22"/>
              </w:rPr>
            </w:pPr>
          </w:p>
        </w:tc>
        <w:tc>
          <w:tcPr>
            <w:tcW w:w="2250" w:type="dxa"/>
            <w:shd w:val="clear" w:color="auto" w:fill="FFFFFF" w:themeFill="background1"/>
          </w:tcPr>
          <w:p w14:paraId="6540EDD9" w14:textId="77777777" w:rsidR="00214D30" w:rsidRPr="00A83AC2" w:rsidRDefault="00214D30" w:rsidP="00980A44">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070" w:type="dxa"/>
            <w:shd w:val="clear" w:color="auto" w:fill="FFFFFF" w:themeFill="background1"/>
          </w:tcPr>
          <w:p w14:paraId="06F17966" w14:textId="77777777" w:rsidR="00214D30" w:rsidRPr="00A83AC2" w:rsidRDefault="00214D30" w:rsidP="00980A44">
            <w:pPr>
              <w:tabs>
                <w:tab w:val="left" w:pos="0"/>
                <w:tab w:val="right" w:pos="1782"/>
                <w:tab w:val="right" w:pos="2232"/>
              </w:tabs>
              <w:spacing w:before="120"/>
              <w:rPr>
                <w:rFonts w:asciiTheme="minorBidi" w:hAnsiTheme="minorBidi" w:cstheme="minorBidi"/>
                <w:sz w:val="22"/>
                <w:szCs w:val="22"/>
              </w:rPr>
            </w:pPr>
          </w:p>
        </w:tc>
        <w:tc>
          <w:tcPr>
            <w:tcW w:w="2767" w:type="dxa"/>
            <w:shd w:val="clear" w:color="auto" w:fill="FFFFFF" w:themeFill="background1"/>
          </w:tcPr>
          <w:p w14:paraId="78CAF02E" w14:textId="77777777" w:rsidR="00214D30" w:rsidRPr="00A83AC2" w:rsidRDefault="00214D30" w:rsidP="00980A44">
            <w:pPr>
              <w:tabs>
                <w:tab w:val="left" w:pos="0"/>
                <w:tab w:val="right" w:pos="1242"/>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r>
    </w:tbl>
    <w:p w14:paraId="1D0226A0" w14:textId="77777777" w:rsidR="00214D30" w:rsidRPr="00FE1828" w:rsidRDefault="00214D30" w:rsidP="00214D30">
      <w:pPr>
        <w:spacing w:before="120"/>
        <w:ind w:firstLine="357"/>
      </w:pPr>
      <w:r w:rsidRPr="00FE1828">
        <w:t>(If none has been paid or is to be paid, indicate “none.”)</w:t>
      </w:r>
    </w:p>
    <w:p w14:paraId="76908F9B" w14:textId="77777777" w:rsidR="00214D30" w:rsidRPr="00FE1828" w:rsidRDefault="00214D30" w:rsidP="00214D30">
      <w:pPr>
        <w:pStyle w:val="BSFBulleted"/>
        <w:numPr>
          <w:ilvl w:val="0"/>
          <w:numId w:val="1"/>
        </w:numPr>
        <w:tabs>
          <w:tab w:val="left" w:pos="0"/>
        </w:tabs>
        <w:spacing w:before="240"/>
        <w:jc w:val="both"/>
        <w:rPr>
          <w:rFonts w:ascii="Arial" w:hAnsi="Arial" w:cs="Arial"/>
          <w:szCs w:val="24"/>
        </w:rPr>
      </w:pPr>
      <w:r w:rsidRPr="00FE1828">
        <w:rPr>
          <w:rFonts w:ascii="Arial" w:hAnsi="Arial" w:cs="Arial"/>
          <w:szCs w:val="24"/>
        </w:rPr>
        <w:t xml:space="preserve">We declare that neither the </w:t>
      </w:r>
      <w:r>
        <w:rPr>
          <w:rFonts w:ascii="Arial" w:hAnsi="Arial" w:cs="Arial"/>
          <w:szCs w:val="24"/>
        </w:rPr>
        <w:t>b</w:t>
      </w:r>
      <w:r w:rsidRPr="00FE1828">
        <w:rPr>
          <w:rFonts w:ascii="Arial" w:hAnsi="Arial" w:cs="Arial"/>
          <w:szCs w:val="24"/>
        </w:rPr>
        <w:t xml:space="preserve">idder nor any of its directors, partners, proprietors, </w:t>
      </w:r>
      <w:r w:rsidRPr="00FE1828">
        <w:rPr>
          <w:rFonts w:ascii="Arial" w:hAnsi="Arial" w:cs="Arial"/>
          <w:szCs w:val="24"/>
          <w:lang w:bidi="en-US"/>
        </w:rPr>
        <w:t>key personnel, agents, sub-</w:t>
      </w:r>
      <w:r>
        <w:rPr>
          <w:rFonts w:ascii="Arial" w:hAnsi="Arial" w:cs="Arial"/>
          <w:szCs w:val="24"/>
          <w:lang w:bidi="en-US"/>
        </w:rPr>
        <w:t>c</w:t>
      </w:r>
      <w:r w:rsidRPr="00FE1828">
        <w:rPr>
          <w:rFonts w:ascii="Arial" w:hAnsi="Arial" w:cs="Arial"/>
          <w:szCs w:val="24"/>
          <w:lang w:bidi="en-US"/>
        </w:rPr>
        <w:t xml:space="preserve">onsultants, </w:t>
      </w:r>
      <w:r>
        <w:rPr>
          <w:rFonts w:ascii="Arial" w:hAnsi="Arial" w:cs="Arial"/>
          <w:szCs w:val="24"/>
          <w:lang w:bidi="en-US"/>
        </w:rPr>
        <w:t>s</w:t>
      </w:r>
      <w:r w:rsidRPr="00FE1828">
        <w:rPr>
          <w:rFonts w:ascii="Arial" w:hAnsi="Arial" w:cs="Arial"/>
          <w:szCs w:val="24"/>
          <w:lang w:bidi="en-US"/>
        </w:rPr>
        <w:t>ub-</w:t>
      </w:r>
      <w:r>
        <w:rPr>
          <w:rFonts w:ascii="Arial" w:hAnsi="Arial" w:cs="Arial"/>
          <w:szCs w:val="24"/>
          <w:lang w:bidi="en-US"/>
        </w:rPr>
        <w:t>c</w:t>
      </w:r>
      <w:r w:rsidRPr="00FE1828">
        <w:rPr>
          <w:rFonts w:ascii="Arial" w:hAnsi="Arial" w:cs="Arial"/>
          <w:szCs w:val="24"/>
          <w:lang w:bidi="en-US"/>
        </w:rPr>
        <w:t xml:space="preserve">ontractors, </w:t>
      </w:r>
      <w:proofErr w:type="gramStart"/>
      <w:r w:rsidRPr="00FE1828">
        <w:rPr>
          <w:rFonts w:ascii="Arial" w:hAnsi="Arial" w:cs="Arial"/>
          <w:szCs w:val="24"/>
          <w:lang w:bidi="en-US"/>
        </w:rPr>
        <w:t>consortium</w:t>
      </w:r>
      <w:proofErr w:type="gramEnd"/>
      <w:r w:rsidRPr="00FE1828">
        <w:rPr>
          <w:rFonts w:ascii="Arial" w:hAnsi="Arial" w:cs="Arial"/>
          <w:szCs w:val="24"/>
          <w:lang w:bidi="en-US"/>
        </w:rPr>
        <w:t xml:space="preserve"> and joint venture partners </w:t>
      </w:r>
      <w:r w:rsidRPr="00FE1828">
        <w:rPr>
          <w:rFonts w:ascii="Arial" w:hAnsi="Arial" w:cs="Arial"/>
          <w:szCs w:val="24"/>
        </w:rPr>
        <w:t xml:space="preserve">have any actual, potential or perceived conflict of interest as defined in ITB </w:t>
      </w:r>
      <w:r w:rsidRPr="00364321">
        <w:rPr>
          <w:rFonts w:ascii="Arial" w:hAnsi="Arial" w:cs="Arial"/>
          <w:szCs w:val="24"/>
        </w:rPr>
        <w:t>Clause 7.3 regarding</w:t>
      </w:r>
      <w:r w:rsidRPr="00FE1828">
        <w:rPr>
          <w:rFonts w:ascii="Arial" w:hAnsi="Arial" w:cs="Arial"/>
          <w:szCs w:val="24"/>
        </w:rPr>
        <w:t xml:space="preserve"> this </w:t>
      </w:r>
      <w:r>
        <w:rPr>
          <w:rFonts w:ascii="Arial" w:hAnsi="Arial" w:cs="Arial"/>
          <w:szCs w:val="24"/>
        </w:rPr>
        <w:t>b</w:t>
      </w:r>
      <w:r w:rsidRPr="00FE1828">
        <w:rPr>
          <w:rFonts w:ascii="Arial" w:hAnsi="Arial" w:cs="Arial"/>
          <w:szCs w:val="24"/>
        </w:rPr>
        <w:t xml:space="preserve">id process or the execution of the </w:t>
      </w:r>
      <w:r>
        <w:rPr>
          <w:rFonts w:ascii="Arial" w:hAnsi="Arial" w:cs="Arial"/>
          <w:szCs w:val="24"/>
        </w:rPr>
        <w:t>c</w:t>
      </w:r>
      <w:r w:rsidRPr="00FE1828">
        <w:rPr>
          <w:rFonts w:ascii="Arial" w:hAnsi="Arial" w:cs="Arial"/>
          <w:szCs w:val="24"/>
        </w:rPr>
        <w:t xml:space="preserve">ontract. </w:t>
      </w:r>
      <w:r w:rsidRPr="00BB44E1">
        <w:rPr>
          <w:rFonts w:ascii="Arial" w:hAnsi="Arial" w:cs="Arial"/>
          <w:i/>
          <w:iCs/>
          <w:color w:val="FF0000"/>
          <w:szCs w:val="24"/>
        </w:rPr>
        <w:t xml:space="preserve">[Insert if needed: “other than the following:” and provide a detailed account of the actual, </w:t>
      </w:r>
      <w:proofErr w:type="gramStart"/>
      <w:r w:rsidRPr="00BB44E1">
        <w:rPr>
          <w:rFonts w:ascii="Arial" w:hAnsi="Arial" w:cs="Arial"/>
          <w:i/>
          <w:iCs/>
          <w:color w:val="FF0000"/>
          <w:szCs w:val="24"/>
        </w:rPr>
        <w:t>potential</w:t>
      </w:r>
      <w:proofErr w:type="gramEnd"/>
      <w:r w:rsidRPr="00BB44E1">
        <w:rPr>
          <w:rFonts w:ascii="Arial" w:hAnsi="Arial" w:cs="Arial"/>
          <w:i/>
          <w:iCs/>
          <w:color w:val="FF0000"/>
          <w:szCs w:val="24"/>
        </w:rPr>
        <w:t xml:space="preserve"> or perceived conflict]</w:t>
      </w:r>
      <w:r w:rsidRPr="00FE1828">
        <w:rPr>
          <w:rFonts w:ascii="Arial" w:hAnsi="Arial" w:cs="Arial"/>
          <w:szCs w:val="24"/>
        </w:rPr>
        <w:t xml:space="preserve">. We understand that we have an ongoing disclosure obligation on such actual, </w:t>
      </w:r>
      <w:proofErr w:type="gramStart"/>
      <w:r w:rsidRPr="00FE1828">
        <w:rPr>
          <w:rFonts w:ascii="Arial" w:hAnsi="Arial" w:cs="Arial"/>
          <w:szCs w:val="24"/>
        </w:rPr>
        <w:t>potential</w:t>
      </w:r>
      <w:proofErr w:type="gramEnd"/>
      <w:r w:rsidRPr="00FE1828">
        <w:rPr>
          <w:rFonts w:ascii="Arial" w:hAnsi="Arial" w:cs="Arial"/>
          <w:szCs w:val="24"/>
        </w:rPr>
        <w:t xml:space="preserve"> or perceived conflicts of interest and shall promptly inform the </w:t>
      </w:r>
      <w:r>
        <w:rPr>
          <w:rFonts w:ascii="Arial" w:hAnsi="Arial" w:cs="Arial"/>
          <w:szCs w:val="24"/>
        </w:rPr>
        <w:t>purchaser</w:t>
      </w:r>
      <w:r w:rsidRPr="00FE1828">
        <w:rPr>
          <w:rFonts w:ascii="Arial" w:hAnsi="Arial" w:cs="Arial"/>
          <w:szCs w:val="24"/>
        </w:rPr>
        <w:t xml:space="preserve"> and the Fund, should any such actual, potential or perceived conflicts of interest arise at any stage of the procurement process or contract execution. </w:t>
      </w:r>
    </w:p>
    <w:p w14:paraId="22E21217" w14:textId="77777777" w:rsidR="00214D30" w:rsidRDefault="00214D30" w:rsidP="00214D30">
      <w:pPr>
        <w:pStyle w:val="ListParagraph"/>
        <w:numPr>
          <w:ilvl w:val="0"/>
          <w:numId w:val="1"/>
        </w:numPr>
        <w:tabs>
          <w:tab w:val="left" w:pos="0"/>
        </w:tabs>
        <w:spacing w:before="240" w:after="200"/>
        <w:contextualSpacing w:val="0"/>
        <w:rPr>
          <w:rFonts w:cs="Arial"/>
          <w:spacing w:val="-6"/>
        </w:rPr>
      </w:pPr>
      <w:r w:rsidRPr="00FE1828">
        <w:rPr>
          <w:rFonts w:cs="Arial"/>
        </w:rPr>
        <w:t xml:space="preserve">The following criminal convictions, administrative sanctions (including debarments) and/or temporary suspensions have been imposed on the </w:t>
      </w:r>
      <w:r>
        <w:rPr>
          <w:rFonts w:cs="Arial"/>
        </w:rPr>
        <w:t>b</w:t>
      </w:r>
      <w:r w:rsidRPr="00FE1828">
        <w:rPr>
          <w:rFonts w:cs="Arial"/>
        </w:rPr>
        <w:t>idder and/or any of its directors, partners, proprietors, key personnel, agents, sub-</w:t>
      </w:r>
      <w:r>
        <w:rPr>
          <w:rFonts w:cs="Arial"/>
        </w:rPr>
        <w:t>c</w:t>
      </w:r>
      <w:r w:rsidRPr="00FE1828">
        <w:rPr>
          <w:rFonts w:cs="Arial"/>
        </w:rPr>
        <w:t xml:space="preserve">onsultants, </w:t>
      </w:r>
      <w:r>
        <w:rPr>
          <w:rFonts w:cs="Arial"/>
        </w:rPr>
        <w:t>s</w:t>
      </w:r>
      <w:r w:rsidRPr="00FE1828">
        <w:rPr>
          <w:rFonts w:cs="Arial"/>
        </w:rPr>
        <w:t>ub-</w:t>
      </w:r>
      <w:r>
        <w:rPr>
          <w:rFonts w:cs="Arial"/>
        </w:rPr>
        <w:t>c</w:t>
      </w:r>
      <w:r w:rsidRPr="00FE1828">
        <w:rPr>
          <w:rFonts w:cs="Arial"/>
        </w:rPr>
        <w:t xml:space="preserve">ontractors, </w:t>
      </w:r>
      <w:proofErr w:type="gramStart"/>
      <w:r w:rsidRPr="00FE1828">
        <w:rPr>
          <w:rFonts w:cs="Arial"/>
        </w:rPr>
        <w:t>consortium</w:t>
      </w:r>
      <w:proofErr w:type="gramEnd"/>
      <w:r w:rsidRPr="00FE1828">
        <w:rPr>
          <w:rFonts w:cs="Arial"/>
        </w:rPr>
        <w:t xml:space="preserve"> and joint venture partners</w:t>
      </w:r>
      <w:r w:rsidRPr="00FE1828">
        <w:rPr>
          <w:rFonts w:cs="Arial"/>
          <w:spacing w:val="-6"/>
        </w:rPr>
        <w:t xml:space="preserve">: </w:t>
      </w:r>
    </w:p>
    <w:tbl>
      <w:tblPr>
        <w:tblStyle w:val="GridTable3-Accent1"/>
        <w:tblW w:w="0" w:type="auto"/>
        <w:tblInd w:w="355" w:type="dxa"/>
        <w:tblLook w:val="0000" w:firstRow="0" w:lastRow="0" w:firstColumn="0" w:lastColumn="0" w:noHBand="0" w:noVBand="0"/>
      </w:tblPr>
      <w:tblGrid>
        <w:gridCol w:w="2280"/>
        <w:gridCol w:w="1680"/>
        <w:gridCol w:w="1800"/>
        <w:gridCol w:w="2514"/>
        <w:gridCol w:w="1289"/>
      </w:tblGrid>
      <w:tr w:rsidR="00214D30" w:rsidRPr="00364321" w14:paraId="32AE746A" w14:textId="77777777" w:rsidTr="00980A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0" w:type="dxa"/>
            <w:shd w:val="clear" w:color="auto" w:fill="1F3671"/>
          </w:tcPr>
          <w:p w14:paraId="55DCBBAB" w14:textId="77777777" w:rsidR="00214D30" w:rsidRPr="00364321" w:rsidRDefault="00214D30" w:rsidP="00980A44">
            <w:pPr>
              <w:tabs>
                <w:tab w:val="left" w:pos="0"/>
                <w:tab w:val="right" w:pos="2232"/>
              </w:tabs>
              <w:spacing w:before="120"/>
              <w:rPr>
                <w:rFonts w:asciiTheme="minorBidi" w:hAnsiTheme="minorBidi" w:cstheme="minorBidi"/>
                <w:sz w:val="21"/>
                <w:szCs w:val="21"/>
              </w:rPr>
            </w:pPr>
            <w:r w:rsidRPr="00364321">
              <w:rPr>
                <w:rFonts w:asciiTheme="minorBidi" w:hAnsiTheme="minorBidi" w:cstheme="minorBidi"/>
                <w:sz w:val="21"/>
                <w:szCs w:val="21"/>
              </w:rPr>
              <w:t xml:space="preserve">Nature of the measure (i.e., criminal conviction, administrative </w:t>
            </w:r>
            <w:proofErr w:type="gramStart"/>
            <w:r w:rsidRPr="00364321">
              <w:rPr>
                <w:rFonts w:asciiTheme="minorBidi" w:hAnsiTheme="minorBidi" w:cstheme="minorBidi"/>
                <w:sz w:val="21"/>
                <w:szCs w:val="21"/>
              </w:rPr>
              <w:t>sanction</w:t>
            </w:r>
            <w:proofErr w:type="gramEnd"/>
            <w:r w:rsidRPr="00364321">
              <w:rPr>
                <w:rFonts w:asciiTheme="minorBidi" w:hAnsiTheme="minorBidi" w:cstheme="minorBidi"/>
                <w:sz w:val="21"/>
                <w:szCs w:val="21"/>
              </w:rPr>
              <w:t xml:space="preserve"> or temporary suspension)</w:t>
            </w:r>
          </w:p>
        </w:tc>
        <w:tc>
          <w:tcPr>
            <w:tcW w:w="1680" w:type="dxa"/>
            <w:shd w:val="clear" w:color="auto" w:fill="1F3671"/>
          </w:tcPr>
          <w:p w14:paraId="10187B9F" w14:textId="77777777" w:rsidR="00214D30" w:rsidRPr="00364321" w:rsidRDefault="00214D30" w:rsidP="00980A44">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Pr>
            </w:pPr>
            <w:r w:rsidRPr="00364321">
              <w:rPr>
                <w:rFonts w:asciiTheme="minorBidi" w:hAnsiTheme="minorBidi" w:cstheme="minorBidi"/>
                <w:sz w:val="21"/>
                <w:szCs w:val="21"/>
              </w:rPr>
              <w:t>Imposed by</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1F3671"/>
          </w:tcPr>
          <w:p w14:paraId="164B36D7" w14:textId="77777777" w:rsidR="00214D30" w:rsidRPr="00364321" w:rsidRDefault="00214D30" w:rsidP="00980A44">
            <w:pPr>
              <w:tabs>
                <w:tab w:val="left" w:pos="0"/>
                <w:tab w:val="right" w:pos="2232"/>
              </w:tabs>
              <w:spacing w:before="120"/>
              <w:rPr>
                <w:rFonts w:asciiTheme="minorBidi" w:hAnsiTheme="minorBidi" w:cstheme="minorBidi"/>
                <w:sz w:val="21"/>
                <w:szCs w:val="21"/>
              </w:rPr>
            </w:pPr>
            <w:r w:rsidRPr="00364321">
              <w:rPr>
                <w:rFonts w:asciiTheme="minorBidi" w:hAnsiTheme="minorBidi" w:cstheme="minorBidi"/>
                <w:sz w:val="21"/>
                <w:szCs w:val="21"/>
              </w:rPr>
              <w:t xml:space="preserve">Name of party convicted, </w:t>
            </w:r>
            <w:proofErr w:type="gramStart"/>
            <w:r w:rsidRPr="00364321">
              <w:rPr>
                <w:rFonts w:asciiTheme="minorBidi" w:hAnsiTheme="minorBidi" w:cstheme="minorBidi"/>
                <w:sz w:val="21"/>
                <w:szCs w:val="21"/>
              </w:rPr>
              <w:t>sanctioned</w:t>
            </w:r>
            <w:proofErr w:type="gramEnd"/>
            <w:r w:rsidRPr="00364321">
              <w:rPr>
                <w:rFonts w:asciiTheme="minorBidi" w:hAnsiTheme="minorBidi" w:cstheme="minorBidi"/>
                <w:sz w:val="21"/>
                <w:szCs w:val="21"/>
              </w:rPr>
              <w:t xml:space="preserve"> or suspended (and relationship to bidder)</w:t>
            </w:r>
          </w:p>
        </w:tc>
        <w:tc>
          <w:tcPr>
            <w:tcW w:w="2514" w:type="dxa"/>
            <w:shd w:val="clear" w:color="auto" w:fill="1F3671"/>
          </w:tcPr>
          <w:p w14:paraId="5E8392CC" w14:textId="77777777" w:rsidR="00214D30" w:rsidRPr="00364321" w:rsidRDefault="00214D30" w:rsidP="00980A44">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Pr>
            </w:pPr>
            <w:r w:rsidRPr="00364321">
              <w:rPr>
                <w:rFonts w:asciiTheme="minorBidi" w:hAnsiTheme="minorBidi" w:cstheme="minorBidi"/>
                <w:sz w:val="21"/>
                <w:szCs w:val="21"/>
              </w:rPr>
              <w:t>Grounds for the measure (i.e., fraud in procurement or corruption in contract execution)</w:t>
            </w:r>
          </w:p>
        </w:tc>
        <w:tc>
          <w:tcPr>
            <w:cnfStyle w:val="000010000000" w:firstRow="0" w:lastRow="0" w:firstColumn="0" w:lastColumn="0" w:oddVBand="1" w:evenVBand="0" w:oddHBand="0" w:evenHBand="0" w:firstRowFirstColumn="0" w:firstRowLastColumn="0" w:lastRowFirstColumn="0" w:lastRowLastColumn="0"/>
            <w:tcW w:w="1289" w:type="dxa"/>
            <w:shd w:val="clear" w:color="auto" w:fill="1F3671"/>
          </w:tcPr>
          <w:p w14:paraId="78A37AE4" w14:textId="77777777" w:rsidR="00214D30" w:rsidRPr="00364321" w:rsidRDefault="00214D30" w:rsidP="00980A44">
            <w:pPr>
              <w:tabs>
                <w:tab w:val="left" w:pos="0"/>
                <w:tab w:val="right" w:pos="2232"/>
              </w:tabs>
              <w:spacing w:before="120"/>
              <w:rPr>
                <w:rFonts w:asciiTheme="minorBidi" w:hAnsiTheme="minorBidi" w:cstheme="minorBidi"/>
                <w:sz w:val="21"/>
                <w:szCs w:val="21"/>
              </w:rPr>
            </w:pPr>
            <w:r w:rsidRPr="00364321">
              <w:rPr>
                <w:rFonts w:asciiTheme="minorBidi" w:hAnsiTheme="minorBidi" w:cstheme="minorBidi"/>
                <w:sz w:val="21"/>
                <w:szCs w:val="21"/>
              </w:rPr>
              <w:t>Date and time (duration) of measure</w:t>
            </w:r>
          </w:p>
        </w:tc>
      </w:tr>
      <w:tr w:rsidR="00214D30" w:rsidRPr="00364321" w14:paraId="6F496C43" w14:textId="77777777" w:rsidTr="00980A44">
        <w:tc>
          <w:tcPr>
            <w:cnfStyle w:val="000010000000" w:firstRow="0" w:lastRow="0" w:firstColumn="0" w:lastColumn="0" w:oddVBand="1" w:evenVBand="0" w:oddHBand="0" w:evenHBand="0" w:firstRowFirstColumn="0" w:firstRowLastColumn="0" w:lastRowFirstColumn="0" w:lastRowLastColumn="0"/>
            <w:tcW w:w="2280" w:type="dxa"/>
          </w:tcPr>
          <w:p w14:paraId="69B4DC73" w14:textId="77777777" w:rsidR="00214D30" w:rsidRPr="00364321" w:rsidRDefault="00214D30" w:rsidP="00980A44">
            <w:pPr>
              <w:tabs>
                <w:tab w:val="left" w:pos="0"/>
                <w:tab w:val="right" w:pos="2232"/>
              </w:tabs>
              <w:spacing w:before="120"/>
              <w:rPr>
                <w:rFonts w:asciiTheme="minorBidi" w:hAnsiTheme="minorBidi" w:cstheme="minorBidi"/>
                <w:sz w:val="21"/>
                <w:szCs w:val="21"/>
              </w:rPr>
            </w:pPr>
          </w:p>
        </w:tc>
        <w:tc>
          <w:tcPr>
            <w:tcW w:w="1680" w:type="dxa"/>
            <w:shd w:val="clear" w:color="auto" w:fill="B7D4EF" w:themeFill="text2" w:themeFillTint="33"/>
          </w:tcPr>
          <w:p w14:paraId="5A7A0EBA" w14:textId="77777777" w:rsidR="00214D30" w:rsidRPr="00364321" w:rsidRDefault="00214D30" w:rsidP="00980A44">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800" w:type="dxa"/>
          </w:tcPr>
          <w:p w14:paraId="1793E571" w14:textId="77777777" w:rsidR="00214D30" w:rsidRPr="00364321" w:rsidRDefault="00214D30" w:rsidP="00980A44">
            <w:pPr>
              <w:tabs>
                <w:tab w:val="left" w:pos="0"/>
                <w:tab w:val="right" w:pos="1782"/>
                <w:tab w:val="right" w:pos="2232"/>
              </w:tabs>
              <w:spacing w:before="120"/>
              <w:rPr>
                <w:rFonts w:asciiTheme="minorBidi" w:hAnsiTheme="minorBidi" w:cstheme="minorBidi"/>
                <w:sz w:val="21"/>
                <w:szCs w:val="21"/>
              </w:rPr>
            </w:pPr>
          </w:p>
        </w:tc>
        <w:tc>
          <w:tcPr>
            <w:tcW w:w="2514" w:type="dxa"/>
            <w:shd w:val="clear" w:color="auto" w:fill="B7D4EF" w:themeFill="text2" w:themeFillTint="33"/>
          </w:tcPr>
          <w:p w14:paraId="1FD5DACC" w14:textId="77777777" w:rsidR="00214D30" w:rsidRPr="00364321" w:rsidRDefault="00214D30" w:rsidP="00980A44">
            <w:pPr>
              <w:tabs>
                <w:tab w:val="left" w:pos="0"/>
                <w:tab w:val="right" w:pos="1242"/>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289" w:type="dxa"/>
            <w:shd w:val="clear" w:color="auto" w:fill="B7D4EF" w:themeFill="text2" w:themeFillTint="33"/>
          </w:tcPr>
          <w:p w14:paraId="6A37872B" w14:textId="77777777" w:rsidR="00214D30" w:rsidRPr="00364321" w:rsidRDefault="00214D30" w:rsidP="00980A44">
            <w:pPr>
              <w:tabs>
                <w:tab w:val="left" w:pos="0"/>
                <w:tab w:val="right" w:pos="1242"/>
                <w:tab w:val="right" w:pos="2232"/>
              </w:tabs>
              <w:spacing w:before="120"/>
              <w:rPr>
                <w:rFonts w:asciiTheme="minorBidi" w:hAnsiTheme="minorBidi" w:cstheme="minorBidi"/>
                <w:sz w:val="21"/>
                <w:szCs w:val="21"/>
              </w:rPr>
            </w:pPr>
          </w:p>
        </w:tc>
      </w:tr>
      <w:tr w:rsidR="00214D30" w:rsidRPr="00364321" w14:paraId="060DEE4B" w14:textId="77777777" w:rsidTr="00980A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0" w:type="dxa"/>
            <w:shd w:val="clear" w:color="auto" w:fill="FFFFFF" w:themeFill="background1"/>
          </w:tcPr>
          <w:p w14:paraId="6ECB38E7" w14:textId="77777777" w:rsidR="00214D30" w:rsidRPr="00364321" w:rsidRDefault="00214D30" w:rsidP="00980A44">
            <w:pPr>
              <w:tabs>
                <w:tab w:val="left" w:pos="0"/>
                <w:tab w:val="right" w:pos="2232"/>
              </w:tabs>
              <w:spacing w:before="120"/>
              <w:rPr>
                <w:rFonts w:asciiTheme="minorBidi" w:hAnsiTheme="minorBidi" w:cstheme="minorBidi"/>
                <w:sz w:val="21"/>
                <w:szCs w:val="21"/>
              </w:rPr>
            </w:pPr>
          </w:p>
        </w:tc>
        <w:tc>
          <w:tcPr>
            <w:tcW w:w="1680" w:type="dxa"/>
            <w:shd w:val="clear" w:color="auto" w:fill="FFFFFF" w:themeFill="background1"/>
          </w:tcPr>
          <w:p w14:paraId="0552EBC9" w14:textId="77777777" w:rsidR="00214D30" w:rsidRPr="00364321" w:rsidRDefault="00214D30" w:rsidP="00980A44">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592C26DB" w14:textId="77777777" w:rsidR="00214D30" w:rsidRPr="00364321" w:rsidRDefault="00214D30" w:rsidP="00980A44">
            <w:pPr>
              <w:tabs>
                <w:tab w:val="left" w:pos="0"/>
                <w:tab w:val="right" w:pos="1782"/>
                <w:tab w:val="right" w:pos="2232"/>
              </w:tabs>
              <w:spacing w:before="120"/>
              <w:rPr>
                <w:rFonts w:asciiTheme="minorBidi" w:hAnsiTheme="minorBidi" w:cstheme="minorBidi"/>
                <w:sz w:val="21"/>
                <w:szCs w:val="21"/>
              </w:rPr>
            </w:pPr>
          </w:p>
        </w:tc>
        <w:tc>
          <w:tcPr>
            <w:tcW w:w="2514" w:type="dxa"/>
            <w:shd w:val="clear" w:color="auto" w:fill="FFFFFF" w:themeFill="background1"/>
          </w:tcPr>
          <w:p w14:paraId="0DDB792D" w14:textId="77777777" w:rsidR="00214D30" w:rsidRPr="00364321" w:rsidRDefault="00214D30" w:rsidP="00980A44">
            <w:pPr>
              <w:tabs>
                <w:tab w:val="left" w:pos="0"/>
                <w:tab w:val="right" w:pos="1242"/>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289" w:type="dxa"/>
            <w:shd w:val="clear" w:color="auto" w:fill="FFFFFF" w:themeFill="background1"/>
          </w:tcPr>
          <w:p w14:paraId="37C4701E" w14:textId="77777777" w:rsidR="00214D30" w:rsidRPr="00364321" w:rsidRDefault="00214D30" w:rsidP="00980A44">
            <w:pPr>
              <w:tabs>
                <w:tab w:val="left" w:pos="0"/>
                <w:tab w:val="right" w:pos="1242"/>
                <w:tab w:val="right" w:pos="2232"/>
              </w:tabs>
              <w:spacing w:before="120"/>
              <w:rPr>
                <w:rFonts w:asciiTheme="minorBidi" w:hAnsiTheme="minorBidi" w:cstheme="minorBidi"/>
                <w:sz w:val="21"/>
                <w:szCs w:val="21"/>
              </w:rPr>
            </w:pPr>
          </w:p>
        </w:tc>
      </w:tr>
    </w:tbl>
    <w:p w14:paraId="5F7B59FC" w14:textId="77777777" w:rsidR="00214D30" w:rsidRPr="00FE1828" w:rsidRDefault="00214D30" w:rsidP="00214D30">
      <w:pPr>
        <w:tabs>
          <w:tab w:val="left" w:pos="0"/>
        </w:tabs>
        <w:spacing w:before="240" w:after="200"/>
        <w:ind w:left="357"/>
        <w:rPr>
          <w:rFonts w:cs="Arial"/>
          <w:spacing w:val="-6"/>
        </w:rPr>
      </w:pPr>
      <w:r w:rsidRPr="00FE1828">
        <w:rPr>
          <w:rFonts w:cs="Arial"/>
          <w:spacing w:val="-6"/>
        </w:rPr>
        <w:t xml:space="preserve">If no criminal convictions, administrative </w:t>
      </w:r>
      <w:proofErr w:type="gramStart"/>
      <w:r w:rsidRPr="00FE1828">
        <w:rPr>
          <w:rFonts w:cs="Arial"/>
          <w:spacing w:val="-6"/>
        </w:rPr>
        <w:t>sanctions</w:t>
      </w:r>
      <w:proofErr w:type="gramEnd"/>
      <w:r w:rsidRPr="00FE1828">
        <w:rPr>
          <w:rFonts w:cs="Arial"/>
          <w:spacing w:val="-6"/>
        </w:rPr>
        <w:t xml:space="preserve"> or temporary suspensions have been imposed, indicate “none”.  </w:t>
      </w:r>
    </w:p>
    <w:p w14:paraId="1A37EEDE" w14:textId="77777777" w:rsidR="00214D30" w:rsidRPr="00FE1828" w:rsidRDefault="00214D30" w:rsidP="00214D30">
      <w:pPr>
        <w:pStyle w:val="BSFBulleted"/>
        <w:numPr>
          <w:ilvl w:val="0"/>
          <w:numId w:val="1"/>
        </w:numPr>
        <w:tabs>
          <w:tab w:val="left" w:pos="0"/>
        </w:tabs>
        <w:spacing w:before="240"/>
        <w:jc w:val="both"/>
        <w:rPr>
          <w:rFonts w:ascii="Arial" w:hAnsi="Arial" w:cs="Arial"/>
          <w:szCs w:val="24"/>
        </w:rPr>
      </w:pPr>
      <w:r w:rsidRPr="00FE1828">
        <w:rPr>
          <w:rFonts w:ascii="Arial" w:hAnsi="Arial" w:cs="Arial"/>
          <w:szCs w:val="24"/>
        </w:rPr>
        <w:t xml:space="preserve">We acknowledge and understand that we shall promptly inform the </w:t>
      </w:r>
      <w:r>
        <w:rPr>
          <w:rFonts w:ascii="Arial" w:hAnsi="Arial" w:cs="Arial"/>
          <w:szCs w:val="24"/>
        </w:rPr>
        <w:t>p</w:t>
      </w:r>
      <w:r w:rsidRPr="00FE1828">
        <w:rPr>
          <w:rFonts w:ascii="Arial" w:hAnsi="Arial" w:cs="Arial"/>
          <w:szCs w:val="24"/>
        </w:rPr>
        <w:t xml:space="preserve">urchaser about any material change regarding the information provided in this </w:t>
      </w:r>
      <w:r>
        <w:rPr>
          <w:rFonts w:ascii="Arial" w:hAnsi="Arial" w:cs="Arial"/>
          <w:szCs w:val="24"/>
        </w:rPr>
        <w:t>b</w:t>
      </w:r>
      <w:r w:rsidRPr="00FE1828">
        <w:rPr>
          <w:rFonts w:ascii="Arial" w:hAnsi="Arial" w:cs="Arial"/>
          <w:szCs w:val="24"/>
        </w:rPr>
        <w:t xml:space="preserve">id form. </w:t>
      </w:r>
    </w:p>
    <w:p w14:paraId="6ED377B6" w14:textId="77777777" w:rsidR="00214D30" w:rsidRPr="00FE1828" w:rsidRDefault="00214D30" w:rsidP="00214D30">
      <w:pPr>
        <w:pStyle w:val="BSFBulleted"/>
        <w:numPr>
          <w:ilvl w:val="0"/>
          <w:numId w:val="1"/>
        </w:numPr>
        <w:tabs>
          <w:tab w:val="left" w:pos="0"/>
        </w:tabs>
        <w:spacing w:before="240"/>
        <w:jc w:val="both"/>
        <w:rPr>
          <w:rFonts w:ascii="Arial" w:hAnsi="Arial" w:cs="Arial"/>
          <w:szCs w:val="24"/>
        </w:rPr>
      </w:pPr>
      <w:r w:rsidRPr="00FE1828">
        <w:rPr>
          <w:rFonts w:ascii="Arial" w:hAnsi="Arial" w:cs="Arial"/>
          <w:szCs w:val="24"/>
        </w:rPr>
        <w:t xml:space="preserve">We further understand that the failure to properly disclose any of information in connection with this </w:t>
      </w:r>
      <w:r>
        <w:rPr>
          <w:rFonts w:ascii="Arial" w:hAnsi="Arial" w:cs="Arial"/>
          <w:szCs w:val="24"/>
        </w:rPr>
        <w:t>b</w:t>
      </w:r>
      <w:r w:rsidRPr="00FE1828">
        <w:rPr>
          <w:rFonts w:ascii="Arial" w:hAnsi="Arial" w:cs="Arial"/>
          <w:szCs w:val="24"/>
        </w:rPr>
        <w:t xml:space="preserve">id form may lead to appropriate actions, including our disqualification as </w:t>
      </w:r>
      <w:r>
        <w:rPr>
          <w:rFonts w:ascii="Arial" w:hAnsi="Arial" w:cs="Arial"/>
          <w:szCs w:val="24"/>
        </w:rPr>
        <w:t>bidder</w:t>
      </w:r>
      <w:r w:rsidRPr="00FE1828">
        <w:rPr>
          <w:rFonts w:ascii="Arial" w:hAnsi="Arial" w:cs="Arial"/>
          <w:szCs w:val="24"/>
        </w:rPr>
        <w:t xml:space="preserve">s, the termination of the </w:t>
      </w:r>
      <w:r>
        <w:rPr>
          <w:rFonts w:ascii="Arial" w:hAnsi="Arial" w:cs="Arial"/>
          <w:szCs w:val="24"/>
        </w:rPr>
        <w:t>c</w:t>
      </w:r>
      <w:r w:rsidRPr="00FE1828">
        <w:rPr>
          <w:rFonts w:ascii="Arial" w:hAnsi="Arial" w:cs="Arial"/>
          <w:szCs w:val="24"/>
        </w:rPr>
        <w:t>ontract and any other as appropriate under the IFAD Policy on Preventing Fraud and Corruption in its Projects and Operations.</w:t>
      </w:r>
    </w:p>
    <w:p w14:paraId="41A482BE" w14:textId="77777777" w:rsidR="00214D30" w:rsidRPr="00FE1828" w:rsidRDefault="00214D30" w:rsidP="00214D30">
      <w:pPr>
        <w:pStyle w:val="BSFBulleted"/>
        <w:numPr>
          <w:ilvl w:val="0"/>
          <w:numId w:val="1"/>
        </w:numPr>
        <w:tabs>
          <w:tab w:val="left" w:pos="0"/>
        </w:tabs>
        <w:spacing w:before="240"/>
        <w:jc w:val="both"/>
        <w:rPr>
          <w:rFonts w:ascii="Arial" w:hAnsi="Arial" w:cs="Arial"/>
          <w:szCs w:val="24"/>
        </w:rPr>
      </w:pPr>
      <w:r w:rsidRPr="00FE1828">
        <w:rPr>
          <w:rFonts w:ascii="Arial" w:hAnsi="Arial" w:cs="Arial"/>
          <w:szCs w:val="24"/>
        </w:rPr>
        <w:t xml:space="preserve">We understand that this </w:t>
      </w:r>
      <w:r>
        <w:rPr>
          <w:rFonts w:ascii="Arial" w:hAnsi="Arial" w:cs="Arial"/>
          <w:szCs w:val="24"/>
        </w:rPr>
        <w:t>b</w:t>
      </w:r>
      <w:r w:rsidRPr="00FE1828">
        <w:rPr>
          <w:rFonts w:ascii="Arial" w:hAnsi="Arial" w:cs="Arial"/>
          <w:szCs w:val="24"/>
        </w:rPr>
        <w:t xml:space="preserve">id, together with your written acceptance thereof included in your Notification of Award, shall only constitute a binding contract between the </w:t>
      </w:r>
      <w:r>
        <w:rPr>
          <w:rFonts w:ascii="Arial" w:hAnsi="Arial" w:cs="Arial"/>
          <w:szCs w:val="24"/>
        </w:rPr>
        <w:t>f</w:t>
      </w:r>
      <w:r w:rsidRPr="00FE1828">
        <w:rPr>
          <w:rFonts w:ascii="Arial" w:hAnsi="Arial" w:cs="Arial"/>
          <w:szCs w:val="24"/>
        </w:rPr>
        <w:t xml:space="preserve">irm and the </w:t>
      </w:r>
      <w:r>
        <w:rPr>
          <w:rFonts w:ascii="Arial" w:hAnsi="Arial" w:cs="Arial"/>
          <w:szCs w:val="24"/>
        </w:rPr>
        <w:t>p</w:t>
      </w:r>
      <w:r w:rsidRPr="00FE1828">
        <w:rPr>
          <w:rFonts w:ascii="Arial" w:hAnsi="Arial" w:cs="Arial"/>
          <w:szCs w:val="24"/>
        </w:rPr>
        <w:t xml:space="preserve">urchaser subject to the preparation and execution of the appropriate </w:t>
      </w:r>
      <w:r>
        <w:rPr>
          <w:rFonts w:ascii="Arial" w:hAnsi="Arial" w:cs="Arial"/>
          <w:szCs w:val="24"/>
        </w:rPr>
        <w:t>c</w:t>
      </w:r>
      <w:r w:rsidRPr="00FE1828">
        <w:rPr>
          <w:rFonts w:ascii="Arial" w:hAnsi="Arial" w:cs="Arial"/>
          <w:szCs w:val="24"/>
        </w:rPr>
        <w:t>ontract.</w:t>
      </w:r>
    </w:p>
    <w:p w14:paraId="5F389627" w14:textId="77777777" w:rsidR="00214D30" w:rsidRPr="00FE1828" w:rsidRDefault="00214D30" w:rsidP="00214D30">
      <w:pPr>
        <w:pStyle w:val="BSFBulleted"/>
        <w:numPr>
          <w:ilvl w:val="0"/>
          <w:numId w:val="1"/>
        </w:numPr>
        <w:tabs>
          <w:tab w:val="left" w:pos="0"/>
        </w:tabs>
        <w:spacing w:before="240"/>
        <w:jc w:val="both"/>
        <w:rPr>
          <w:rFonts w:ascii="Arial" w:hAnsi="Arial" w:cs="Arial"/>
          <w:szCs w:val="24"/>
        </w:rPr>
      </w:pPr>
      <w:r w:rsidRPr="00FE1828">
        <w:rPr>
          <w:rFonts w:ascii="Arial" w:hAnsi="Arial" w:cs="Arial"/>
          <w:szCs w:val="24"/>
        </w:rPr>
        <w:t xml:space="preserve">We understand that you are not bound to accept the lowest evaluated </w:t>
      </w:r>
      <w:r>
        <w:rPr>
          <w:rFonts w:ascii="Arial" w:hAnsi="Arial" w:cs="Arial"/>
          <w:szCs w:val="24"/>
        </w:rPr>
        <w:t>b</w:t>
      </w:r>
      <w:r w:rsidRPr="00FE1828">
        <w:rPr>
          <w:rFonts w:ascii="Arial" w:hAnsi="Arial" w:cs="Arial"/>
          <w:szCs w:val="24"/>
        </w:rPr>
        <w:t xml:space="preserve">id or any other </w:t>
      </w:r>
      <w:r>
        <w:rPr>
          <w:rFonts w:ascii="Arial" w:hAnsi="Arial" w:cs="Arial"/>
          <w:szCs w:val="24"/>
        </w:rPr>
        <w:t>b</w:t>
      </w:r>
      <w:r w:rsidRPr="00FE1828">
        <w:rPr>
          <w:rFonts w:ascii="Arial" w:hAnsi="Arial" w:cs="Arial"/>
          <w:szCs w:val="24"/>
        </w:rPr>
        <w:t>id that you may receive.</w:t>
      </w:r>
    </w:p>
    <w:p w14:paraId="18E53BEC" w14:textId="77777777" w:rsidR="00214D30" w:rsidRDefault="00214D30" w:rsidP="00214D30">
      <w:pPr>
        <w:pStyle w:val="BSFBulleted"/>
        <w:tabs>
          <w:tab w:val="clear" w:pos="1080"/>
          <w:tab w:val="left" w:pos="0"/>
        </w:tabs>
        <w:spacing w:before="240" w:after="0" w:line="240" w:lineRule="exact"/>
        <w:ind w:left="0" w:firstLine="0"/>
        <w:rPr>
          <w:rFonts w:asciiTheme="minorBidi" w:hAnsiTheme="minorBidi" w:cstheme="minorBidi"/>
          <w:szCs w:val="24"/>
        </w:rPr>
      </w:pPr>
      <w:r>
        <w:rPr>
          <w:rFonts w:asciiTheme="minorBidi" w:hAnsiTheme="minorBidi" w:cstheme="minorBidi"/>
          <w:szCs w:val="24"/>
        </w:rPr>
        <w:t>Signed:</w:t>
      </w:r>
    </w:p>
    <w:p w14:paraId="2D3899D6" w14:textId="77777777" w:rsidR="00214D30" w:rsidRPr="007803AC" w:rsidRDefault="00214D30" w:rsidP="00214D30">
      <w:pPr>
        <w:pStyle w:val="BSFBulleted"/>
        <w:tabs>
          <w:tab w:val="clear" w:pos="1080"/>
          <w:tab w:val="left" w:pos="0"/>
        </w:tabs>
        <w:spacing w:before="240" w:after="0" w:line="240" w:lineRule="exact"/>
        <w:ind w:left="0" w:firstLine="0"/>
        <w:rPr>
          <w:rFonts w:asciiTheme="minorBidi" w:hAnsiTheme="minorBidi" w:cstheme="minorBidi"/>
          <w:i/>
          <w:iCs/>
          <w:color w:val="FF0000"/>
          <w:szCs w:val="24"/>
        </w:rPr>
      </w:pPr>
      <w:r w:rsidRPr="007803AC">
        <w:rPr>
          <w:rFonts w:asciiTheme="minorBidi" w:hAnsiTheme="minorBidi" w:cstheme="minorBidi"/>
          <w:i/>
          <w:iCs/>
          <w:color w:val="FF0000"/>
          <w:szCs w:val="24"/>
        </w:rPr>
        <w:t>[Print name]</w:t>
      </w:r>
    </w:p>
    <w:p w14:paraId="6F727D0F" w14:textId="77777777" w:rsidR="00214D30" w:rsidRDefault="00214D30" w:rsidP="00214D30">
      <w:pPr>
        <w:tabs>
          <w:tab w:val="left" w:pos="0"/>
          <w:tab w:val="left" w:pos="1188"/>
          <w:tab w:val="left" w:pos="2394"/>
          <w:tab w:val="left" w:pos="4209"/>
          <w:tab w:val="left" w:pos="5238"/>
          <w:tab w:val="left" w:pos="7632"/>
          <w:tab w:val="left" w:pos="7868"/>
          <w:tab w:val="left" w:pos="9468"/>
        </w:tabs>
        <w:spacing w:before="240" w:line="240" w:lineRule="exact"/>
        <w:rPr>
          <w:rFonts w:asciiTheme="minorBidi" w:hAnsiTheme="minorBidi" w:cstheme="minorBidi"/>
        </w:rPr>
      </w:pPr>
      <w:r>
        <w:rPr>
          <w:rFonts w:asciiTheme="minorBidi" w:hAnsiTheme="minorBidi" w:cstheme="minorBidi"/>
        </w:rPr>
        <w:t>In the capacity of:</w:t>
      </w:r>
    </w:p>
    <w:p w14:paraId="0EA32911" w14:textId="42BF6222" w:rsidR="00214D30" w:rsidRDefault="00214D30" w:rsidP="00214D30"/>
    <w:p w14:paraId="0F2C77FB" w14:textId="77777777" w:rsidR="00214D30" w:rsidRDefault="00214D30" w:rsidP="00214D30"/>
    <w:p w14:paraId="7B4561BC" w14:textId="77777777" w:rsidR="00214D30" w:rsidRDefault="00214D30" w:rsidP="00214D30"/>
    <w:p w14:paraId="25684075" w14:textId="77777777" w:rsidR="00214D30" w:rsidRPr="0057569C" w:rsidRDefault="00214D30" w:rsidP="00214D30">
      <w:pPr>
        <w:pStyle w:val="BSFHeading"/>
      </w:pPr>
      <w:bookmarkStart w:id="2" w:name="_Toc19856926"/>
      <w:bookmarkStart w:id="3" w:name="_Toc160111610"/>
      <w:r w:rsidRPr="0057569C">
        <w:t>Bid Security</w:t>
      </w:r>
      <w:r w:rsidRPr="0057569C">
        <w:rPr>
          <w:spacing w:val="1"/>
        </w:rPr>
        <w:t xml:space="preserve"> </w:t>
      </w:r>
      <w:r w:rsidRPr="0057569C">
        <w:t>Form</w:t>
      </w:r>
      <w:bookmarkEnd w:id="2"/>
      <w:bookmarkEnd w:id="3"/>
    </w:p>
    <w:p w14:paraId="2B7DA0C5" w14:textId="77777777" w:rsidR="00214D30" w:rsidRDefault="00214D30" w:rsidP="00214D30"/>
    <w:p w14:paraId="0D8D7E5C" w14:textId="77777777" w:rsidR="00214D30" w:rsidRPr="00FD350B" w:rsidRDefault="00214D30" w:rsidP="00214D30">
      <w:pPr>
        <w:tabs>
          <w:tab w:val="left" w:pos="0"/>
        </w:tabs>
        <w:spacing w:before="240" w:line="240" w:lineRule="exact"/>
        <w:rPr>
          <w:rFonts w:asciiTheme="minorBidi" w:hAnsiTheme="minorBidi" w:cstheme="minorBidi"/>
        </w:rPr>
      </w:pPr>
      <w:r w:rsidRPr="00FD350B">
        <w:rPr>
          <w:rFonts w:asciiTheme="minorBidi" w:hAnsiTheme="minorBidi" w:cstheme="minorBidi"/>
        </w:rPr>
        <w:t xml:space="preserve">Whereas </w:t>
      </w:r>
      <w:r w:rsidRPr="00080A84">
        <w:rPr>
          <w:rFonts w:asciiTheme="minorBidi" w:hAnsiTheme="minorBidi" w:cstheme="minorBidi"/>
          <w:i/>
          <w:color w:val="FF0000"/>
        </w:rPr>
        <w:t>[name of the bidder]</w:t>
      </w:r>
      <w:r w:rsidRPr="00FD350B">
        <w:rPr>
          <w:rFonts w:asciiTheme="minorBidi" w:hAnsiTheme="minorBidi" w:cstheme="minorBidi"/>
          <w:i/>
        </w:rPr>
        <w:t xml:space="preserve"> </w:t>
      </w:r>
      <w:r w:rsidRPr="00FD350B">
        <w:rPr>
          <w:rFonts w:asciiTheme="minorBidi" w:hAnsiTheme="minorBidi" w:cstheme="minorBidi"/>
        </w:rPr>
        <w:t xml:space="preserve">(hereinafter called “the Bidder”) has submitted its bid dated </w:t>
      </w:r>
      <w:r w:rsidRPr="00080A84">
        <w:rPr>
          <w:rFonts w:asciiTheme="minorBidi" w:hAnsiTheme="minorBidi" w:cstheme="minorBidi"/>
          <w:i/>
          <w:color w:val="FF0000"/>
        </w:rPr>
        <w:t>[date of submission of bid]</w:t>
      </w:r>
      <w:r w:rsidRPr="00FD350B">
        <w:rPr>
          <w:rFonts w:asciiTheme="minorBidi" w:hAnsiTheme="minorBidi" w:cstheme="minorBidi"/>
          <w:i/>
        </w:rPr>
        <w:t xml:space="preserve"> </w:t>
      </w:r>
      <w:r w:rsidRPr="00FD350B">
        <w:rPr>
          <w:rFonts w:asciiTheme="minorBidi" w:hAnsiTheme="minorBidi" w:cstheme="minorBidi"/>
        </w:rPr>
        <w:t xml:space="preserve">for the supply of </w:t>
      </w:r>
      <w:r w:rsidRPr="00080A84">
        <w:rPr>
          <w:rFonts w:asciiTheme="minorBidi" w:hAnsiTheme="minorBidi" w:cstheme="minorBidi"/>
          <w:i/>
          <w:color w:val="FF0000"/>
        </w:rPr>
        <w:t xml:space="preserve">[name and/or description of the goods] </w:t>
      </w:r>
      <w:r w:rsidRPr="00FD350B">
        <w:rPr>
          <w:rFonts w:asciiTheme="minorBidi" w:hAnsiTheme="minorBidi" w:cstheme="minorBidi"/>
        </w:rPr>
        <w:t>(hereinafter called “the Bid”).</w:t>
      </w:r>
    </w:p>
    <w:p w14:paraId="08354C44" w14:textId="77777777" w:rsidR="00214D30" w:rsidRPr="00FD350B" w:rsidRDefault="00214D30" w:rsidP="00214D30">
      <w:pPr>
        <w:pStyle w:val="BodyText"/>
        <w:tabs>
          <w:tab w:val="left" w:pos="0"/>
        </w:tabs>
        <w:spacing w:before="240" w:after="0" w:line="240" w:lineRule="exact"/>
        <w:rPr>
          <w:rFonts w:asciiTheme="minorBidi" w:hAnsiTheme="minorBidi" w:cstheme="minorBidi"/>
        </w:rPr>
      </w:pPr>
      <w:r w:rsidRPr="00FD350B">
        <w:rPr>
          <w:rFonts w:asciiTheme="minorBidi" w:hAnsiTheme="minorBidi" w:cstheme="minorBidi"/>
        </w:rPr>
        <w:t xml:space="preserve">KNOW ALL PEOPLE by these presents that WE </w:t>
      </w:r>
      <w:r w:rsidRPr="00080A84">
        <w:rPr>
          <w:rFonts w:asciiTheme="minorBidi" w:hAnsiTheme="minorBidi" w:cstheme="minorBidi"/>
          <w:i/>
          <w:color w:val="FF0000"/>
        </w:rPr>
        <w:t>[name of bank]</w:t>
      </w:r>
      <w:r w:rsidRPr="00FD350B">
        <w:rPr>
          <w:rFonts w:asciiTheme="minorBidi" w:hAnsiTheme="minorBidi" w:cstheme="minorBidi"/>
          <w:i/>
        </w:rPr>
        <w:t xml:space="preserve"> </w:t>
      </w:r>
      <w:r w:rsidRPr="00FD350B">
        <w:rPr>
          <w:rFonts w:asciiTheme="minorBidi" w:hAnsiTheme="minorBidi" w:cstheme="minorBidi"/>
        </w:rPr>
        <w:t xml:space="preserve">of </w:t>
      </w:r>
      <w:r w:rsidRPr="00D96DD3">
        <w:rPr>
          <w:rFonts w:asciiTheme="minorBidi" w:hAnsiTheme="minorBidi" w:cstheme="minorBidi"/>
          <w:i/>
          <w:color w:val="FF0000"/>
        </w:rPr>
        <w:t>[name of country]</w:t>
      </w:r>
      <w:r w:rsidRPr="00FD350B">
        <w:rPr>
          <w:rFonts w:asciiTheme="minorBidi" w:hAnsiTheme="minorBidi" w:cstheme="minorBidi"/>
        </w:rPr>
        <w:t xml:space="preserve">, having our registered office at </w:t>
      </w:r>
      <w:r w:rsidRPr="00D96DD3">
        <w:rPr>
          <w:rFonts w:asciiTheme="minorBidi" w:hAnsiTheme="minorBidi" w:cstheme="minorBidi"/>
          <w:i/>
          <w:color w:val="FF0000"/>
        </w:rPr>
        <w:t>[address of bank]</w:t>
      </w:r>
      <w:r w:rsidRPr="00FD350B">
        <w:rPr>
          <w:rFonts w:asciiTheme="minorBidi" w:hAnsiTheme="minorBidi" w:cstheme="minorBidi"/>
          <w:i/>
        </w:rPr>
        <w:t xml:space="preserve"> </w:t>
      </w:r>
      <w:r w:rsidRPr="00FD350B">
        <w:rPr>
          <w:rFonts w:asciiTheme="minorBidi" w:hAnsiTheme="minorBidi" w:cstheme="minorBidi"/>
        </w:rPr>
        <w:t xml:space="preserve">(hereinafter called “the Bank”), are bound unto </w:t>
      </w:r>
      <w:r>
        <w:rPr>
          <w:rFonts w:asciiTheme="minorBidi" w:hAnsiTheme="minorBidi" w:cstheme="minorBidi"/>
          <w:i/>
          <w:color w:val="FF0000"/>
        </w:rPr>
        <w:t>[name of p</w:t>
      </w:r>
      <w:r w:rsidRPr="00D96DD3">
        <w:rPr>
          <w:rFonts w:asciiTheme="minorBidi" w:hAnsiTheme="minorBidi" w:cstheme="minorBidi"/>
          <w:i/>
          <w:color w:val="FF0000"/>
        </w:rPr>
        <w:t>urchaser]</w:t>
      </w:r>
      <w:r w:rsidRPr="00FD350B">
        <w:rPr>
          <w:rFonts w:asciiTheme="minorBidi" w:hAnsiTheme="minorBidi" w:cstheme="minorBidi"/>
          <w:i/>
        </w:rPr>
        <w:t xml:space="preserve"> </w:t>
      </w:r>
      <w:r w:rsidRPr="00FD350B">
        <w:rPr>
          <w:rFonts w:asciiTheme="minorBidi" w:hAnsiTheme="minorBidi" w:cstheme="minorBidi"/>
        </w:rPr>
        <w:t xml:space="preserve">(hereinafter called “the Purchaser”) in the sum of </w:t>
      </w:r>
      <w:r w:rsidRPr="00D96DD3">
        <w:rPr>
          <w:rFonts w:asciiTheme="minorBidi" w:hAnsiTheme="minorBidi" w:cstheme="minorBidi"/>
          <w:i/>
          <w:color w:val="FF0000"/>
        </w:rPr>
        <w:t>[amount]</w:t>
      </w:r>
      <w:r w:rsidRPr="00FD350B">
        <w:rPr>
          <w:rFonts w:asciiTheme="minorBidi" w:hAnsiTheme="minorBidi" w:cstheme="minorBidi"/>
          <w:i/>
        </w:rPr>
        <w:t xml:space="preserve"> </w:t>
      </w:r>
      <w:r w:rsidRPr="00FD350B">
        <w:rPr>
          <w:rFonts w:asciiTheme="minorBidi" w:hAnsiTheme="minorBidi" w:cstheme="minorBidi"/>
        </w:rPr>
        <w:t xml:space="preserve">for which payment well and truly to be made to the said Purchaser, the Bank binds itself, its successors, and assigns by these presents. Sealed with </w:t>
      </w:r>
      <w:r w:rsidRPr="009D3571">
        <w:rPr>
          <w:rFonts w:asciiTheme="minorBidi" w:hAnsiTheme="minorBidi" w:cstheme="minorBidi"/>
        </w:rPr>
        <w:t xml:space="preserve">the common seal of the said bank </w:t>
      </w:r>
      <w:r w:rsidRPr="00FD350B">
        <w:rPr>
          <w:rFonts w:asciiTheme="minorBidi" w:hAnsiTheme="minorBidi" w:cstheme="minorBidi"/>
        </w:rPr>
        <w:t>this day</w:t>
      </w:r>
      <w:r w:rsidRPr="00FD350B">
        <w:rPr>
          <w:rFonts w:asciiTheme="minorBidi" w:hAnsiTheme="minorBidi" w:cstheme="minorBidi"/>
          <w:spacing w:val="26"/>
        </w:rPr>
        <w:t xml:space="preserve"> </w:t>
      </w:r>
      <w:proofErr w:type="gramStart"/>
      <w:r w:rsidRPr="00FD350B">
        <w:rPr>
          <w:rFonts w:asciiTheme="minorBidi" w:hAnsiTheme="minorBidi" w:cstheme="minorBidi"/>
        </w:rPr>
        <w:t>of</w:t>
      </w:r>
      <w:r>
        <w:rPr>
          <w:rFonts w:asciiTheme="minorBidi" w:hAnsiTheme="minorBidi" w:cstheme="minorBidi"/>
        </w:rPr>
        <w:t xml:space="preserve"> </w:t>
      </w:r>
      <w:r w:rsidRPr="00FD350B">
        <w:rPr>
          <w:rFonts w:asciiTheme="minorBidi" w:hAnsiTheme="minorBidi" w:cstheme="minorBidi"/>
          <w:u w:val="single"/>
        </w:rPr>
        <w:t xml:space="preserve"> </w:t>
      </w:r>
      <w:r w:rsidRPr="00FD350B">
        <w:rPr>
          <w:rFonts w:asciiTheme="minorBidi" w:hAnsiTheme="minorBidi" w:cstheme="minorBidi"/>
          <w:u w:val="single"/>
        </w:rPr>
        <w:tab/>
      </w:r>
      <w:proofErr w:type="gramEnd"/>
      <w:r w:rsidRPr="00FD350B">
        <w:rPr>
          <w:rFonts w:asciiTheme="minorBidi" w:hAnsiTheme="minorBidi" w:cstheme="minorBidi"/>
        </w:rPr>
        <w:t>20</w:t>
      </w:r>
      <w:r w:rsidRPr="00FD350B">
        <w:rPr>
          <w:rFonts w:asciiTheme="minorBidi" w:hAnsiTheme="minorBidi" w:cstheme="minorBidi"/>
          <w:u w:val="single"/>
        </w:rPr>
        <w:t xml:space="preserve"> </w:t>
      </w:r>
      <w:r w:rsidRPr="00FD350B">
        <w:rPr>
          <w:rFonts w:asciiTheme="minorBidi" w:hAnsiTheme="minorBidi" w:cstheme="minorBidi"/>
          <w:u w:val="single"/>
        </w:rPr>
        <w:tab/>
      </w:r>
      <w:r w:rsidRPr="00FD350B">
        <w:rPr>
          <w:rFonts w:asciiTheme="minorBidi" w:hAnsiTheme="minorBidi" w:cstheme="minorBidi"/>
        </w:rPr>
        <w:t>.</w:t>
      </w:r>
    </w:p>
    <w:p w14:paraId="7FBB930F" w14:textId="77777777" w:rsidR="00214D30" w:rsidRPr="00FD350B" w:rsidRDefault="00214D30" w:rsidP="00214D30">
      <w:pPr>
        <w:pStyle w:val="BodyText"/>
        <w:tabs>
          <w:tab w:val="left" w:pos="0"/>
        </w:tabs>
        <w:spacing w:before="240" w:after="0" w:line="240" w:lineRule="exact"/>
        <w:rPr>
          <w:rFonts w:asciiTheme="minorBidi" w:hAnsiTheme="minorBidi" w:cstheme="minorBidi"/>
        </w:rPr>
      </w:pPr>
    </w:p>
    <w:p w14:paraId="5A0595CB" w14:textId="77777777" w:rsidR="00214D30" w:rsidRPr="00FD350B" w:rsidRDefault="00214D30" w:rsidP="00214D30">
      <w:pPr>
        <w:pStyle w:val="BodyText"/>
        <w:tabs>
          <w:tab w:val="left" w:pos="0"/>
        </w:tabs>
        <w:spacing w:before="240" w:after="0" w:line="240" w:lineRule="exact"/>
        <w:rPr>
          <w:rFonts w:asciiTheme="minorBidi" w:hAnsiTheme="minorBidi" w:cstheme="minorBidi"/>
        </w:rPr>
      </w:pPr>
      <w:r>
        <w:rPr>
          <w:rFonts w:asciiTheme="minorBidi" w:hAnsiTheme="minorBidi" w:cstheme="minorBidi"/>
        </w:rPr>
        <w:t>The conditions</w:t>
      </w:r>
      <w:r w:rsidRPr="00FD350B">
        <w:rPr>
          <w:rFonts w:asciiTheme="minorBidi" w:hAnsiTheme="minorBidi" w:cstheme="minorBidi"/>
        </w:rPr>
        <w:t xml:space="preserve"> of this obligation are:</w:t>
      </w:r>
    </w:p>
    <w:p w14:paraId="23506397" w14:textId="77777777" w:rsidR="00214D30" w:rsidRPr="005E6F74" w:rsidRDefault="00214D30" w:rsidP="00214D30">
      <w:pPr>
        <w:pStyle w:val="ListParagraph"/>
        <w:widowControl w:val="0"/>
        <w:numPr>
          <w:ilvl w:val="0"/>
          <w:numId w:val="8"/>
        </w:numPr>
        <w:tabs>
          <w:tab w:val="left" w:pos="0"/>
        </w:tabs>
        <w:autoSpaceDE w:val="0"/>
        <w:autoSpaceDN w:val="0"/>
        <w:spacing w:before="240" w:line="240" w:lineRule="exact"/>
        <w:ind w:left="357" w:hanging="357"/>
        <w:contextualSpacing w:val="0"/>
        <w:jc w:val="left"/>
        <w:rPr>
          <w:rFonts w:asciiTheme="minorBidi" w:hAnsiTheme="minorBidi" w:cstheme="minorBidi"/>
        </w:rPr>
      </w:pPr>
      <w:r w:rsidRPr="00FD350B">
        <w:rPr>
          <w:rFonts w:asciiTheme="minorBidi" w:hAnsiTheme="minorBidi" w:cstheme="minorBidi"/>
          <w:spacing w:val="-3"/>
        </w:rPr>
        <w:t xml:space="preserve">If </w:t>
      </w:r>
      <w:r w:rsidRPr="00FD350B">
        <w:rPr>
          <w:rFonts w:asciiTheme="minorBidi" w:hAnsiTheme="minorBidi" w:cstheme="minorBidi"/>
        </w:rPr>
        <w:t>the Bidder</w:t>
      </w:r>
    </w:p>
    <w:p w14:paraId="5E095F56" w14:textId="77777777" w:rsidR="00214D30" w:rsidRPr="00FD350B" w:rsidRDefault="00214D30" w:rsidP="00214D30">
      <w:pPr>
        <w:pStyle w:val="ListParagraph"/>
        <w:widowControl w:val="0"/>
        <w:numPr>
          <w:ilvl w:val="1"/>
          <w:numId w:val="8"/>
        </w:numPr>
        <w:tabs>
          <w:tab w:val="left" w:pos="0"/>
          <w:tab w:val="left" w:pos="1134"/>
        </w:tabs>
        <w:autoSpaceDE w:val="0"/>
        <w:autoSpaceDN w:val="0"/>
        <w:spacing w:before="240" w:line="240" w:lineRule="exact"/>
        <w:ind w:left="714" w:hanging="357"/>
        <w:contextualSpacing w:val="0"/>
        <w:rPr>
          <w:rFonts w:asciiTheme="minorBidi" w:hAnsiTheme="minorBidi" w:cstheme="minorBidi"/>
        </w:rPr>
      </w:pPr>
      <w:r w:rsidRPr="00FD350B">
        <w:rPr>
          <w:rFonts w:asciiTheme="minorBidi" w:hAnsiTheme="minorBidi" w:cstheme="minorBidi"/>
        </w:rPr>
        <w:t>withdraws its Bid during the period of bid validity specified by the Bidder on the bid form;</w:t>
      </w:r>
      <w:r w:rsidRPr="00FD350B">
        <w:rPr>
          <w:rFonts w:asciiTheme="minorBidi" w:hAnsiTheme="minorBidi" w:cstheme="minorBidi"/>
          <w:spacing w:val="-1"/>
        </w:rPr>
        <w:t xml:space="preserve"> </w:t>
      </w:r>
      <w:r w:rsidRPr="00FD350B">
        <w:rPr>
          <w:rFonts w:asciiTheme="minorBidi" w:hAnsiTheme="minorBidi" w:cstheme="minorBidi"/>
        </w:rPr>
        <w:t>or</w:t>
      </w:r>
    </w:p>
    <w:p w14:paraId="289B4B06" w14:textId="77777777" w:rsidR="00214D30" w:rsidRPr="005E6F74" w:rsidRDefault="00214D30" w:rsidP="00214D30">
      <w:pPr>
        <w:pStyle w:val="ListParagraph"/>
        <w:widowControl w:val="0"/>
        <w:numPr>
          <w:ilvl w:val="1"/>
          <w:numId w:val="8"/>
        </w:numPr>
        <w:tabs>
          <w:tab w:val="left" w:pos="0"/>
        </w:tabs>
        <w:autoSpaceDE w:val="0"/>
        <w:autoSpaceDN w:val="0"/>
        <w:spacing w:before="240" w:line="240" w:lineRule="exact"/>
        <w:ind w:left="714" w:hanging="357"/>
        <w:contextualSpacing w:val="0"/>
        <w:rPr>
          <w:rFonts w:asciiTheme="minorBidi" w:hAnsiTheme="minorBidi" w:cstheme="minorBidi"/>
        </w:rPr>
      </w:pPr>
      <w:r w:rsidRPr="00FD350B">
        <w:rPr>
          <w:rFonts w:asciiTheme="minorBidi" w:hAnsiTheme="minorBidi" w:cstheme="minorBidi"/>
        </w:rPr>
        <w:t>does not accept the correction of errors in accordance with the instructions to bidders;</w:t>
      </w:r>
      <w:r w:rsidRPr="00FD350B">
        <w:rPr>
          <w:rFonts w:asciiTheme="minorBidi" w:hAnsiTheme="minorBidi" w:cstheme="minorBidi"/>
          <w:spacing w:val="-1"/>
        </w:rPr>
        <w:t xml:space="preserve"> </w:t>
      </w:r>
      <w:r w:rsidRPr="00FD350B">
        <w:rPr>
          <w:rFonts w:asciiTheme="minorBidi" w:hAnsiTheme="minorBidi" w:cstheme="minorBidi"/>
        </w:rPr>
        <w:t>or</w:t>
      </w:r>
    </w:p>
    <w:p w14:paraId="6899E46B" w14:textId="77777777" w:rsidR="00214D30" w:rsidRPr="005E6F74" w:rsidRDefault="00214D30" w:rsidP="00214D30">
      <w:pPr>
        <w:pStyle w:val="ListParagraph"/>
        <w:widowControl w:val="0"/>
        <w:numPr>
          <w:ilvl w:val="0"/>
          <w:numId w:val="8"/>
        </w:numPr>
        <w:tabs>
          <w:tab w:val="left" w:pos="0"/>
        </w:tabs>
        <w:autoSpaceDE w:val="0"/>
        <w:autoSpaceDN w:val="0"/>
        <w:spacing w:before="240" w:line="240" w:lineRule="exact"/>
        <w:ind w:left="357" w:hanging="357"/>
        <w:contextualSpacing w:val="0"/>
        <w:jc w:val="left"/>
        <w:rPr>
          <w:rFonts w:asciiTheme="minorBidi" w:hAnsiTheme="minorBidi" w:cstheme="minorBidi"/>
        </w:rPr>
      </w:pPr>
      <w:r w:rsidRPr="00FD350B">
        <w:rPr>
          <w:rFonts w:asciiTheme="minorBidi" w:hAnsiTheme="minorBidi" w:cstheme="minorBidi"/>
          <w:spacing w:val="-3"/>
        </w:rPr>
        <w:t xml:space="preserve">If </w:t>
      </w:r>
      <w:r w:rsidRPr="00FD350B">
        <w:rPr>
          <w:rFonts w:asciiTheme="minorBidi" w:hAnsiTheme="minorBidi" w:cstheme="minorBidi"/>
        </w:rPr>
        <w:t>the Bidder, having been notified of the acceptance of its Bid by the Purchaser during the period of bid</w:t>
      </w:r>
      <w:r w:rsidRPr="00FD350B">
        <w:rPr>
          <w:rFonts w:asciiTheme="minorBidi" w:hAnsiTheme="minorBidi" w:cstheme="minorBidi"/>
          <w:spacing w:val="-2"/>
        </w:rPr>
        <w:t xml:space="preserve"> </w:t>
      </w:r>
      <w:r w:rsidRPr="00FD350B">
        <w:rPr>
          <w:rFonts w:asciiTheme="minorBidi" w:hAnsiTheme="minorBidi" w:cstheme="minorBidi"/>
        </w:rPr>
        <w:t>validity:</w:t>
      </w:r>
    </w:p>
    <w:p w14:paraId="72DCC265" w14:textId="77777777" w:rsidR="00214D30" w:rsidRPr="00FD350B" w:rsidRDefault="00214D30" w:rsidP="00214D30">
      <w:pPr>
        <w:pStyle w:val="ListParagraph"/>
        <w:widowControl w:val="0"/>
        <w:numPr>
          <w:ilvl w:val="1"/>
          <w:numId w:val="8"/>
        </w:numPr>
        <w:tabs>
          <w:tab w:val="left" w:pos="0"/>
        </w:tabs>
        <w:autoSpaceDE w:val="0"/>
        <w:autoSpaceDN w:val="0"/>
        <w:spacing w:before="240" w:line="240" w:lineRule="exact"/>
        <w:ind w:left="714" w:hanging="357"/>
        <w:contextualSpacing w:val="0"/>
        <w:rPr>
          <w:rFonts w:asciiTheme="minorBidi" w:hAnsiTheme="minorBidi" w:cstheme="minorBidi"/>
        </w:rPr>
      </w:pPr>
      <w:r w:rsidRPr="00FD350B">
        <w:rPr>
          <w:rFonts w:asciiTheme="minorBidi" w:hAnsiTheme="minorBidi" w:cstheme="minorBidi"/>
        </w:rPr>
        <w:t>fails or refuses to execute the contract form, if required;</w:t>
      </w:r>
      <w:r w:rsidRPr="00A21897">
        <w:rPr>
          <w:rFonts w:asciiTheme="minorBidi" w:hAnsiTheme="minorBidi" w:cstheme="minorBidi"/>
        </w:rPr>
        <w:t xml:space="preserve"> </w:t>
      </w:r>
      <w:r w:rsidRPr="00FD350B">
        <w:rPr>
          <w:rFonts w:asciiTheme="minorBidi" w:hAnsiTheme="minorBidi" w:cstheme="minorBidi"/>
        </w:rPr>
        <w:t>or</w:t>
      </w:r>
    </w:p>
    <w:p w14:paraId="1A1AA19E" w14:textId="77777777" w:rsidR="00214D30" w:rsidRPr="005E6F74" w:rsidRDefault="00214D30" w:rsidP="00214D30">
      <w:pPr>
        <w:pStyle w:val="ListParagraph"/>
        <w:widowControl w:val="0"/>
        <w:numPr>
          <w:ilvl w:val="1"/>
          <w:numId w:val="8"/>
        </w:numPr>
        <w:tabs>
          <w:tab w:val="left" w:pos="0"/>
        </w:tabs>
        <w:autoSpaceDE w:val="0"/>
        <w:autoSpaceDN w:val="0"/>
        <w:spacing w:before="240" w:line="240" w:lineRule="exact"/>
        <w:ind w:left="714" w:hanging="357"/>
        <w:contextualSpacing w:val="0"/>
        <w:rPr>
          <w:rFonts w:asciiTheme="minorBidi" w:hAnsiTheme="minorBidi" w:cstheme="minorBidi"/>
        </w:rPr>
      </w:pPr>
      <w:r w:rsidRPr="00FD350B">
        <w:rPr>
          <w:rFonts w:asciiTheme="minorBidi" w:hAnsiTheme="minorBidi" w:cstheme="minorBidi"/>
        </w:rPr>
        <w:t>fails or refuses to furnish the performance security, in accordance with the instructions to</w:t>
      </w:r>
      <w:r w:rsidRPr="00A21897">
        <w:rPr>
          <w:rFonts w:asciiTheme="minorBidi" w:hAnsiTheme="minorBidi" w:cstheme="minorBidi"/>
        </w:rPr>
        <w:t xml:space="preserve"> </w:t>
      </w:r>
      <w:proofErr w:type="gramStart"/>
      <w:r w:rsidRPr="00FD350B">
        <w:rPr>
          <w:rFonts w:asciiTheme="minorBidi" w:hAnsiTheme="minorBidi" w:cstheme="minorBidi"/>
        </w:rPr>
        <w:t>bidders;</w:t>
      </w:r>
      <w:proofErr w:type="gramEnd"/>
    </w:p>
    <w:p w14:paraId="0AB6E6DF" w14:textId="77777777" w:rsidR="00214D30" w:rsidRPr="00FD350B" w:rsidRDefault="00214D30" w:rsidP="00214D30">
      <w:pPr>
        <w:pStyle w:val="BodyText"/>
        <w:tabs>
          <w:tab w:val="left" w:pos="0"/>
        </w:tabs>
        <w:spacing w:before="240" w:after="0" w:line="240" w:lineRule="exact"/>
        <w:rPr>
          <w:rFonts w:asciiTheme="minorBidi" w:hAnsiTheme="minorBidi" w:cstheme="minorBidi"/>
        </w:rPr>
      </w:pPr>
      <w:r w:rsidRPr="00FD350B">
        <w:rPr>
          <w:rFonts w:asciiTheme="minorBidi" w:hAnsiTheme="minorBidi" w:cstheme="minorBidi"/>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w:t>
      </w:r>
      <w:proofErr w:type="gramStart"/>
      <w:r w:rsidRPr="00FD350B">
        <w:rPr>
          <w:rFonts w:asciiTheme="minorBidi" w:hAnsiTheme="minorBidi" w:cstheme="minorBidi"/>
        </w:rPr>
        <w:t>both of the two</w:t>
      </w:r>
      <w:proofErr w:type="gramEnd"/>
      <w:r w:rsidRPr="00FD350B">
        <w:rPr>
          <w:rFonts w:asciiTheme="minorBidi" w:hAnsiTheme="minorBidi" w:cstheme="minorBidi"/>
        </w:rPr>
        <w:t xml:space="preserve"> conditions, specifying the occurred condition or conditions.</w:t>
      </w:r>
    </w:p>
    <w:p w14:paraId="25C39C88" w14:textId="77777777" w:rsidR="00214D30" w:rsidRPr="00FD350B" w:rsidRDefault="00214D30" w:rsidP="00214D30">
      <w:pPr>
        <w:pStyle w:val="BodyText"/>
        <w:tabs>
          <w:tab w:val="left" w:pos="0"/>
        </w:tabs>
        <w:spacing w:before="240" w:after="0" w:line="240" w:lineRule="exact"/>
        <w:rPr>
          <w:rFonts w:asciiTheme="minorBidi" w:hAnsiTheme="minorBidi" w:cstheme="minorBidi"/>
        </w:rPr>
      </w:pPr>
      <w:r w:rsidRPr="00FD350B">
        <w:rPr>
          <w:rFonts w:asciiTheme="minorBidi" w:hAnsiTheme="minorBidi" w:cstheme="minorBidi"/>
        </w:rPr>
        <w:t>This guarantee will remain in force up</w:t>
      </w:r>
      <w:r w:rsidRPr="00364A20">
        <w:rPr>
          <w:rFonts w:asciiTheme="minorBidi" w:hAnsiTheme="minorBidi" w:cstheme="minorBidi"/>
        </w:rPr>
        <w:t xml:space="preserve"> </w:t>
      </w:r>
      <w:r>
        <w:rPr>
          <w:rFonts w:asciiTheme="minorBidi" w:hAnsiTheme="minorBidi" w:cstheme="minorBidi"/>
        </w:rPr>
        <w:t>to</w:t>
      </w:r>
      <w:r w:rsidRPr="00364A20">
        <w:rPr>
          <w:rFonts w:asciiTheme="minorBidi" w:hAnsiTheme="minorBidi" w:cstheme="minorBidi"/>
        </w:rPr>
        <w:t xml:space="preserve"> </w:t>
      </w:r>
      <w:r w:rsidRPr="001A308D">
        <w:rPr>
          <w:rFonts w:asciiTheme="minorBidi" w:hAnsiTheme="minorBidi" w:cstheme="minorBidi"/>
        </w:rPr>
        <w:t>th</w:t>
      </w:r>
      <w:r w:rsidRPr="001A308D">
        <w:rPr>
          <w:rFonts w:asciiTheme="minorBidi" w:hAnsiTheme="minorBidi" w:cstheme="minorBidi"/>
          <w:lang w:bidi="en-US"/>
        </w:rPr>
        <w:t>e</w:t>
      </w:r>
      <w:r w:rsidRPr="001A308D">
        <w:rPr>
          <w:rFonts w:asciiTheme="minorBidi" w:hAnsiTheme="minorBidi" w:cstheme="minorBidi"/>
          <w:u w:val="single"/>
          <w:lang w:bidi="en-US"/>
        </w:rPr>
        <w:t xml:space="preserve">           </w:t>
      </w:r>
      <w:r w:rsidRPr="001A308D">
        <w:rPr>
          <w:rFonts w:asciiTheme="minorBidi" w:hAnsiTheme="minorBidi" w:cstheme="minorBidi"/>
          <w:lang w:bidi="en-US"/>
        </w:rPr>
        <w:t>day of</w:t>
      </w:r>
      <w:r w:rsidRPr="001A308D">
        <w:rPr>
          <w:rFonts w:asciiTheme="minorBidi" w:hAnsiTheme="minorBidi" w:cstheme="minorBidi"/>
          <w:u w:val="single"/>
          <w:lang w:bidi="en-US"/>
        </w:rPr>
        <w:t xml:space="preserve"> </w:t>
      </w:r>
      <w:r w:rsidRPr="001A308D">
        <w:rPr>
          <w:rFonts w:asciiTheme="minorBidi" w:hAnsiTheme="minorBidi" w:cstheme="minorBidi"/>
          <w:u w:val="single"/>
          <w:lang w:bidi="en-US"/>
        </w:rPr>
        <w:tab/>
      </w:r>
      <w:r w:rsidRPr="001A308D">
        <w:rPr>
          <w:rFonts w:asciiTheme="minorBidi" w:hAnsiTheme="minorBidi" w:cstheme="minorBidi"/>
          <w:lang w:bidi="en-US"/>
        </w:rPr>
        <w:t xml:space="preserve">20____ </w:t>
      </w:r>
      <w:r w:rsidRPr="00FD350B">
        <w:rPr>
          <w:rFonts w:asciiTheme="minorBidi" w:hAnsiTheme="minorBidi" w:cstheme="minorBidi"/>
        </w:rPr>
        <w:t>and any demand in respect thereof should reach the Bank not later than the above date.</w:t>
      </w:r>
    </w:p>
    <w:p w14:paraId="5C58C4A1" w14:textId="77777777" w:rsidR="00214D30" w:rsidRPr="009D3571" w:rsidRDefault="00214D30" w:rsidP="00214D30">
      <w:pPr>
        <w:pStyle w:val="BodyText"/>
        <w:tabs>
          <w:tab w:val="left" w:pos="0"/>
        </w:tabs>
        <w:spacing w:before="240" w:after="0" w:line="240" w:lineRule="exact"/>
        <w:rPr>
          <w:rFonts w:asciiTheme="minorBidi" w:hAnsiTheme="minorBidi" w:cstheme="minorBidi"/>
          <w:i/>
          <w:iCs/>
          <w:color w:val="FF0000"/>
        </w:rPr>
      </w:pPr>
    </w:p>
    <w:p w14:paraId="547C294E" w14:textId="77777777" w:rsidR="00214D30" w:rsidRPr="00FD350B" w:rsidRDefault="00214D30" w:rsidP="00214D30">
      <w:pPr>
        <w:pStyle w:val="BodyText"/>
        <w:tabs>
          <w:tab w:val="left" w:pos="0"/>
        </w:tabs>
        <w:spacing w:before="240" w:after="0" w:line="240" w:lineRule="exact"/>
        <w:rPr>
          <w:rFonts w:asciiTheme="minorBidi" w:hAnsiTheme="minorBidi" w:cstheme="minorBidi"/>
        </w:rPr>
      </w:pPr>
      <w:r w:rsidRPr="00FD350B">
        <w:rPr>
          <w:rFonts w:asciiTheme="minorBidi" w:hAnsiTheme="minorBidi" w:cstheme="minorBidi"/>
          <w:noProof/>
        </w:rPr>
        <mc:AlternateContent>
          <mc:Choice Requires="wps">
            <w:drawing>
              <wp:anchor distT="0" distB="0" distL="0" distR="0" simplePos="0" relativeHeight="251659264" behindDoc="1" locked="0" layoutInCell="1" allowOverlap="1" wp14:anchorId="588759D4" wp14:editId="5B8E1053">
                <wp:simplePos x="0" y="0"/>
                <wp:positionH relativeFrom="page">
                  <wp:posOffset>2286000</wp:posOffset>
                </wp:positionH>
                <wp:positionV relativeFrom="paragraph">
                  <wp:posOffset>229235</wp:posOffset>
                </wp:positionV>
                <wp:extent cx="2972435"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72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A1163"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8.05pt" to="414.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" strokeweight=".6pt">
                <o:lock v:ext="edit" shapetype="f"/>
                <w10:wrap type="topAndBottom" anchorx="page"/>
              </v:line>
            </w:pict>
          </mc:Fallback>
        </mc:AlternateContent>
      </w:r>
    </w:p>
    <w:p w14:paraId="3A4986DA" w14:textId="77777777" w:rsidR="00214D30" w:rsidRDefault="00214D30" w:rsidP="00214D30">
      <w:pPr>
        <w:tabs>
          <w:tab w:val="left" w:pos="0"/>
        </w:tabs>
        <w:spacing w:before="240" w:line="240" w:lineRule="exact"/>
        <w:jc w:val="center"/>
        <w:rPr>
          <w:rFonts w:asciiTheme="minorBidi" w:eastAsiaTheme="majorEastAsia" w:hAnsiTheme="minorBidi" w:cstheme="minorBidi"/>
          <w:b/>
          <w:bCs/>
          <w:color w:val="000000" w:themeColor="text1"/>
          <w:sz w:val="32"/>
          <w:szCs w:val="32"/>
        </w:rPr>
      </w:pPr>
      <w:r w:rsidRPr="00987CF7">
        <w:rPr>
          <w:rFonts w:asciiTheme="minorBidi" w:hAnsiTheme="minorBidi" w:cstheme="minorBidi"/>
          <w:i/>
          <w:color w:val="FF0000"/>
        </w:rPr>
        <w:t>[signature of the bank]</w:t>
      </w:r>
      <w:bookmarkStart w:id="4" w:name="_Toc19856927"/>
      <w:r>
        <w:rPr>
          <w:rFonts w:asciiTheme="minorBidi" w:hAnsiTheme="minorBidi" w:cstheme="minorBidi"/>
          <w:b/>
          <w:bCs/>
          <w:color w:val="000000" w:themeColor="text1"/>
          <w:sz w:val="32"/>
          <w:szCs w:val="32"/>
        </w:rPr>
        <w:br w:type="page"/>
      </w:r>
    </w:p>
    <w:p w14:paraId="31C73A27" w14:textId="77777777" w:rsidR="00214D30" w:rsidRPr="0057569C" w:rsidRDefault="00214D30" w:rsidP="00214D30">
      <w:pPr>
        <w:pStyle w:val="BSFHeading"/>
      </w:pPr>
      <w:bookmarkStart w:id="5" w:name="_Toc160111611"/>
      <w:r>
        <w:t xml:space="preserve">Manufacturer’s </w:t>
      </w:r>
      <w:proofErr w:type="spellStart"/>
      <w:r>
        <w:t>Authorisation</w:t>
      </w:r>
      <w:proofErr w:type="spellEnd"/>
      <w:r>
        <w:t xml:space="preserve"> Form</w:t>
      </w:r>
      <w:bookmarkEnd w:id="4"/>
      <w:bookmarkEnd w:id="5"/>
    </w:p>
    <w:p w14:paraId="430EC5A8" w14:textId="77777777" w:rsidR="00214D30" w:rsidRPr="009D3571" w:rsidRDefault="00214D30" w:rsidP="00214D30">
      <w:pPr>
        <w:pStyle w:val="BodyText"/>
        <w:tabs>
          <w:tab w:val="left" w:pos="0"/>
        </w:tabs>
        <w:spacing w:before="240" w:after="0" w:line="240" w:lineRule="exact"/>
        <w:jc w:val="center"/>
        <w:rPr>
          <w:rFonts w:asciiTheme="minorBidi" w:hAnsiTheme="minorBidi" w:cstheme="minorBidi"/>
          <w:i/>
          <w:iCs/>
          <w:color w:val="FF0000"/>
        </w:rPr>
      </w:pPr>
      <w:r w:rsidRPr="009D3571">
        <w:rPr>
          <w:rFonts w:asciiTheme="minorBidi" w:hAnsiTheme="minorBidi" w:cstheme="minorBidi"/>
          <w:i/>
          <w:iCs/>
          <w:color w:val="FF0000"/>
        </w:rPr>
        <w:t>[See clause 18.3 (a) of the instructions to bidders.]</w:t>
      </w:r>
    </w:p>
    <w:p w14:paraId="28C18F8E" w14:textId="77777777" w:rsidR="00214D30" w:rsidRDefault="00214D30" w:rsidP="00214D30">
      <w:pPr>
        <w:tabs>
          <w:tab w:val="left" w:pos="0"/>
        </w:tabs>
        <w:spacing w:before="240" w:line="240" w:lineRule="exact"/>
        <w:rPr>
          <w:rFonts w:asciiTheme="minorBidi" w:hAnsiTheme="minorBidi" w:cstheme="minorBidi"/>
        </w:rPr>
      </w:pPr>
    </w:p>
    <w:p w14:paraId="24AD060A" w14:textId="77777777" w:rsidR="00214D30" w:rsidRPr="00FD350B" w:rsidRDefault="00214D30" w:rsidP="00214D30">
      <w:pPr>
        <w:tabs>
          <w:tab w:val="left" w:pos="0"/>
        </w:tabs>
        <w:spacing w:before="240"/>
        <w:rPr>
          <w:rFonts w:asciiTheme="minorBidi" w:hAnsiTheme="minorBidi" w:cstheme="minorBidi"/>
          <w:i/>
        </w:rPr>
      </w:pPr>
      <w:r w:rsidRPr="00FD350B">
        <w:rPr>
          <w:rFonts w:asciiTheme="minorBidi" w:hAnsiTheme="minorBidi" w:cstheme="minorBidi"/>
        </w:rPr>
        <w:t xml:space="preserve">To: </w:t>
      </w:r>
      <w:r w:rsidRPr="002C1CEF">
        <w:rPr>
          <w:rFonts w:asciiTheme="minorBidi" w:hAnsiTheme="minorBidi" w:cstheme="minorBidi"/>
          <w:i/>
          <w:color w:val="FF0000"/>
        </w:rPr>
        <w:t>[name of the purchaser]</w:t>
      </w:r>
    </w:p>
    <w:p w14:paraId="1CCD841A" w14:textId="77777777" w:rsidR="00214D30" w:rsidRPr="00FD350B" w:rsidRDefault="00214D30" w:rsidP="00214D30">
      <w:pPr>
        <w:pStyle w:val="BodyText"/>
        <w:tabs>
          <w:tab w:val="left" w:pos="0"/>
        </w:tabs>
        <w:spacing w:before="240" w:after="0"/>
        <w:rPr>
          <w:rFonts w:asciiTheme="minorBidi" w:hAnsiTheme="minorBidi" w:cstheme="minorBidi"/>
          <w:i/>
        </w:rPr>
      </w:pPr>
    </w:p>
    <w:p w14:paraId="1351A474" w14:textId="77777777" w:rsidR="00214D30" w:rsidRPr="00FD350B" w:rsidRDefault="00214D30" w:rsidP="00214D30">
      <w:pPr>
        <w:tabs>
          <w:tab w:val="left" w:pos="0"/>
        </w:tabs>
        <w:spacing w:before="240"/>
        <w:rPr>
          <w:rFonts w:asciiTheme="minorBidi" w:hAnsiTheme="minorBidi" w:cstheme="minorBidi"/>
        </w:rPr>
      </w:pPr>
      <w:r w:rsidRPr="00FD350B">
        <w:rPr>
          <w:rFonts w:asciiTheme="minorBidi" w:hAnsiTheme="minorBidi" w:cstheme="minorBidi"/>
        </w:rPr>
        <w:t xml:space="preserve">WHEREAS </w:t>
      </w:r>
      <w:r w:rsidRPr="002C1CEF">
        <w:rPr>
          <w:rFonts w:asciiTheme="minorBidi" w:hAnsiTheme="minorBidi" w:cstheme="minorBidi"/>
          <w:i/>
          <w:color w:val="FF0000"/>
        </w:rPr>
        <w:t xml:space="preserve">[name of the manufacturer] </w:t>
      </w:r>
      <w:r w:rsidRPr="00FD350B">
        <w:rPr>
          <w:rFonts w:asciiTheme="minorBidi" w:hAnsiTheme="minorBidi" w:cstheme="minorBidi"/>
        </w:rPr>
        <w:t>who are established and reputable manufacturers of</w:t>
      </w:r>
      <w:r>
        <w:rPr>
          <w:rFonts w:asciiTheme="minorBidi" w:hAnsiTheme="minorBidi" w:cstheme="minorBidi"/>
        </w:rPr>
        <w:t xml:space="preserve"> </w:t>
      </w:r>
      <w:r w:rsidRPr="002C1CEF">
        <w:rPr>
          <w:rFonts w:asciiTheme="minorBidi" w:hAnsiTheme="minorBidi" w:cstheme="minorBidi"/>
          <w:i/>
          <w:color w:val="FF0000"/>
        </w:rPr>
        <w:t xml:space="preserve">[name and/or description of the goods] </w:t>
      </w:r>
      <w:r w:rsidRPr="00FD350B">
        <w:rPr>
          <w:rFonts w:asciiTheme="minorBidi" w:hAnsiTheme="minorBidi" w:cstheme="minorBidi"/>
        </w:rPr>
        <w:t xml:space="preserve">having factories at </w:t>
      </w:r>
      <w:r w:rsidRPr="002C1CEF">
        <w:rPr>
          <w:rFonts w:asciiTheme="minorBidi" w:hAnsiTheme="minorBidi" w:cstheme="minorBidi"/>
          <w:i/>
          <w:color w:val="FF0000"/>
        </w:rPr>
        <w:t>[address of factory]</w:t>
      </w:r>
      <w:r>
        <w:rPr>
          <w:rFonts w:asciiTheme="minorBidi" w:hAnsiTheme="minorBidi" w:cstheme="minorBidi"/>
          <w:i/>
          <w:color w:val="FF0000"/>
        </w:rPr>
        <w:t xml:space="preserve"> </w:t>
      </w:r>
      <w:r w:rsidRPr="00FD350B">
        <w:rPr>
          <w:rFonts w:asciiTheme="minorBidi" w:hAnsiTheme="minorBidi" w:cstheme="minorBidi"/>
        </w:rPr>
        <w:t xml:space="preserve">do hereby </w:t>
      </w:r>
      <w:proofErr w:type="spellStart"/>
      <w:r w:rsidRPr="00FD350B">
        <w:rPr>
          <w:rFonts w:asciiTheme="minorBidi" w:hAnsiTheme="minorBidi" w:cstheme="minorBidi"/>
        </w:rPr>
        <w:t>authorise</w:t>
      </w:r>
      <w:proofErr w:type="spellEnd"/>
      <w:r w:rsidRPr="00FD350B">
        <w:rPr>
          <w:rFonts w:asciiTheme="minorBidi" w:hAnsiTheme="minorBidi" w:cstheme="minorBidi"/>
        </w:rPr>
        <w:t xml:space="preserve"> </w:t>
      </w:r>
      <w:r w:rsidRPr="002C1CEF">
        <w:rPr>
          <w:rFonts w:asciiTheme="minorBidi" w:hAnsiTheme="minorBidi" w:cstheme="minorBidi"/>
          <w:i/>
          <w:color w:val="FF0000"/>
        </w:rPr>
        <w:t>[name and address of agent]</w:t>
      </w:r>
      <w:r w:rsidRPr="00FD350B">
        <w:rPr>
          <w:rFonts w:asciiTheme="minorBidi" w:hAnsiTheme="minorBidi" w:cstheme="minorBidi"/>
          <w:i/>
        </w:rPr>
        <w:t xml:space="preserve"> </w:t>
      </w:r>
      <w:r w:rsidRPr="00FD350B">
        <w:rPr>
          <w:rFonts w:asciiTheme="minorBidi" w:hAnsiTheme="minorBidi" w:cstheme="minorBidi"/>
        </w:rPr>
        <w:t xml:space="preserve">to submit a bid, and subsequently negotiate and sign the </w:t>
      </w:r>
      <w:r>
        <w:rPr>
          <w:rFonts w:asciiTheme="minorBidi" w:hAnsiTheme="minorBidi" w:cstheme="minorBidi"/>
        </w:rPr>
        <w:t>contract with you against procurement n</w:t>
      </w:r>
      <w:r w:rsidRPr="00FD350B">
        <w:rPr>
          <w:rFonts w:asciiTheme="minorBidi" w:hAnsiTheme="minorBidi" w:cstheme="minorBidi"/>
        </w:rPr>
        <w:t xml:space="preserve">o. </w:t>
      </w:r>
      <w:r w:rsidRPr="002C1CEF">
        <w:rPr>
          <w:rFonts w:asciiTheme="minorBidi" w:hAnsiTheme="minorBidi" w:cstheme="minorBidi"/>
          <w:i/>
          <w:color w:val="FF0000"/>
        </w:rPr>
        <w:t xml:space="preserve">[reference of the invitation to </w:t>
      </w:r>
      <w:r w:rsidRPr="009D3571">
        <w:rPr>
          <w:rFonts w:asciiTheme="minorBidi" w:hAnsiTheme="minorBidi" w:cstheme="minorBidi"/>
          <w:i/>
          <w:color w:val="FF0000"/>
        </w:rPr>
        <w:t>bid]</w:t>
      </w:r>
      <w:r w:rsidRPr="00FD350B">
        <w:rPr>
          <w:rFonts w:asciiTheme="minorBidi" w:hAnsiTheme="minorBidi" w:cstheme="minorBidi"/>
          <w:i/>
        </w:rPr>
        <w:t xml:space="preserve"> </w:t>
      </w:r>
      <w:r w:rsidRPr="00FD350B">
        <w:rPr>
          <w:rFonts w:asciiTheme="minorBidi" w:hAnsiTheme="minorBidi" w:cstheme="minorBidi"/>
        </w:rPr>
        <w:t>for the above goods manufactured by us.</w:t>
      </w:r>
    </w:p>
    <w:p w14:paraId="3E1EA2CC" w14:textId="77777777" w:rsidR="00214D30" w:rsidRPr="00FD350B" w:rsidRDefault="00214D30" w:rsidP="00214D30">
      <w:pPr>
        <w:pStyle w:val="BodyText"/>
        <w:tabs>
          <w:tab w:val="left" w:pos="0"/>
        </w:tabs>
        <w:spacing w:before="240" w:after="0"/>
        <w:rPr>
          <w:rFonts w:asciiTheme="minorBidi" w:hAnsiTheme="minorBidi" w:cstheme="minorBidi"/>
        </w:rPr>
      </w:pPr>
      <w:r w:rsidRPr="00FD350B">
        <w:rPr>
          <w:rFonts w:asciiTheme="minorBidi" w:hAnsiTheme="minorBidi" w:cstheme="minorBidi"/>
        </w:rPr>
        <w:t>We hereby extend our full</w:t>
      </w:r>
      <w:r>
        <w:rPr>
          <w:rFonts w:asciiTheme="minorBidi" w:hAnsiTheme="minorBidi" w:cstheme="minorBidi"/>
        </w:rPr>
        <w:t xml:space="preserve"> guarantee and warranty as per c</w:t>
      </w:r>
      <w:r w:rsidRPr="00FD350B">
        <w:rPr>
          <w:rFonts w:asciiTheme="minorBidi" w:hAnsiTheme="minorBidi" w:cstheme="minorBidi"/>
        </w:rPr>
        <w:t>lause 1</w:t>
      </w:r>
      <w:r>
        <w:rPr>
          <w:rFonts w:asciiTheme="minorBidi" w:hAnsiTheme="minorBidi" w:cstheme="minorBidi"/>
        </w:rPr>
        <w:t>8</w:t>
      </w:r>
      <w:r w:rsidRPr="00FD350B">
        <w:rPr>
          <w:rFonts w:asciiTheme="minorBidi" w:hAnsiTheme="minorBidi" w:cstheme="minorBidi"/>
        </w:rPr>
        <w:t xml:space="preserve"> of the general conditions of contract for the goods offered for supply by the above firm against this invitation for bids.</w:t>
      </w:r>
    </w:p>
    <w:p w14:paraId="38584FD7" w14:textId="77777777" w:rsidR="00214D30" w:rsidRPr="00FD350B" w:rsidRDefault="00214D30" w:rsidP="00214D30">
      <w:pPr>
        <w:pStyle w:val="BodyText"/>
        <w:tabs>
          <w:tab w:val="left" w:pos="0"/>
        </w:tabs>
        <w:spacing w:before="240" w:after="0"/>
        <w:rPr>
          <w:rFonts w:asciiTheme="minorBidi" w:hAnsiTheme="minorBidi" w:cstheme="minorBidi"/>
        </w:rPr>
      </w:pPr>
    </w:p>
    <w:p w14:paraId="2EFBBBE1" w14:textId="77777777" w:rsidR="00214D30" w:rsidRPr="002C1CEF" w:rsidRDefault="00214D30" w:rsidP="00214D30">
      <w:pPr>
        <w:tabs>
          <w:tab w:val="left" w:pos="0"/>
        </w:tabs>
        <w:spacing w:before="240"/>
        <w:rPr>
          <w:rFonts w:asciiTheme="minorBidi" w:hAnsiTheme="minorBidi" w:cstheme="minorBidi"/>
          <w:i/>
          <w:color w:val="FF0000"/>
        </w:rPr>
      </w:pPr>
      <w:r w:rsidRPr="002C1CEF">
        <w:rPr>
          <w:rFonts w:asciiTheme="minorBidi" w:hAnsiTheme="minorBidi" w:cstheme="minorBidi"/>
          <w:noProof/>
          <w:color w:val="FF0000"/>
        </w:rPr>
        <mc:AlternateContent>
          <mc:Choice Requires="wps">
            <w:drawing>
              <wp:anchor distT="0" distB="0" distL="0" distR="0" simplePos="0" relativeHeight="251660288" behindDoc="1" locked="0" layoutInCell="1" allowOverlap="1" wp14:anchorId="74153915" wp14:editId="6D3BE146">
                <wp:simplePos x="0" y="0"/>
                <wp:positionH relativeFrom="page">
                  <wp:posOffset>695408</wp:posOffset>
                </wp:positionH>
                <wp:positionV relativeFrom="paragraph">
                  <wp:posOffset>52070</wp:posOffset>
                </wp:positionV>
                <wp:extent cx="4801870" cy="0"/>
                <wp:effectExtent l="0" t="0" r="0" b="0"/>
                <wp:wrapTopAndBottom/>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18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083F6"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75pt,4.1pt" to="432.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" strokeweight=".6pt">
                <o:lock v:ext="edit" shapetype="f"/>
                <w10:wrap type="topAndBottom" anchorx="page"/>
              </v:line>
            </w:pict>
          </mc:Fallback>
        </mc:AlternateContent>
      </w:r>
      <w:r w:rsidRPr="002C1CEF">
        <w:rPr>
          <w:rFonts w:asciiTheme="minorBidi" w:hAnsiTheme="minorBidi" w:cstheme="minorBidi"/>
          <w:i/>
          <w:color w:val="FF0000"/>
        </w:rPr>
        <w:t>[signature for and on behalf of manufacturer]</w:t>
      </w:r>
    </w:p>
    <w:p w14:paraId="0A63793D" w14:textId="77777777" w:rsidR="00214D30" w:rsidRPr="00FD350B" w:rsidRDefault="00214D30" w:rsidP="00214D30">
      <w:pPr>
        <w:pStyle w:val="BodyText"/>
        <w:tabs>
          <w:tab w:val="left" w:pos="0"/>
        </w:tabs>
        <w:spacing w:before="240" w:after="0"/>
        <w:rPr>
          <w:rFonts w:asciiTheme="minorBidi" w:hAnsiTheme="minorBidi" w:cstheme="minorBidi"/>
          <w:i/>
        </w:rPr>
      </w:pPr>
    </w:p>
    <w:p w14:paraId="252ECC1D" w14:textId="77777777" w:rsidR="00214D30" w:rsidRDefault="00214D30" w:rsidP="00214D30">
      <w:pPr>
        <w:pStyle w:val="BodyText"/>
        <w:tabs>
          <w:tab w:val="left" w:pos="0"/>
        </w:tabs>
        <w:spacing w:before="240" w:after="0"/>
        <w:rPr>
          <w:rFonts w:asciiTheme="minorBidi" w:hAnsiTheme="minorBidi" w:cstheme="minorBidi"/>
          <w:iCs/>
          <w:color w:val="FF0000"/>
        </w:rPr>
        <w:sectPr w:rsidR="00214D30" w:rsidSect="00FD794D">
          <w:headerReference w:type="even" r:id="rId9"/>
          <w:footerReference w:type="default" r:id="rId10"/>
          <w:footerReference w:type="first" r:id="rId11"/>
          <w:pgSz w:w="11907" w:h="16840" w:code="9"/>
          <w:pgMar w:top="2347" w:right="964" w:bottom="1440" w:left="1015" w:header="709" w:footer="709" w:gutter="0"/>
          <w:cols w:space="708"/>
          <w:docGrid w:linePitch="360"/>
        </w:sectPr>
      </w:pPr>
      <w:r w:rsidRPr="009D3571">
        <w:rPr>
          <w:rFonts w:asciiTheme="minorBidi" w:hAnsiTheme="minorBidi" w:cstheme="minorBidi"/>
          <w:iCs/>
        </w:rPr>
        <w:t xml:space="preserve">[Note: </w:t>
      </w:r>
      <w:r w:rsidRPr="009D3571">
        <w:rPr>
          <w:rFonts w:asciiTheme="minorBidi" w:hAnsiTheme="minorBidi" w:cstheme="minorBidi"/>
          <w:iCs/>
          <w:color w:val="FF0000"/>
        </w:rPr>
        <w:t>This letter of authority should be on the letterhead of the manufacturer and should be signed by a person competent and having the power of attorney to bind the manufacturer. it should be included by the bidder in its bid.]</w:t>
      </w:r>
    </w:p>
    <w:p w14:paraId="0F593BCC" w14:textId="77777777" w:rsidR="00214D30" w:rsidRPr="00844CBA" w:rsidRDefault="00214D30" w:rsidP="00214D30">
      <w:pPr>
        <w:pStyle w:val="BSFHeading"/>
      </w:pPr>
      <w:bookmarkStart w:id="6" w:name="_Toc160111612"/>
      <w:r w:rsidRPr="00844CBA">
        <w:t>Bid Securing Declaration Form</w:t>
      </w:r>
      <w:bookmarkEnd w:id="6"/>
    </w:p>
    <w:p w14:paraId="6D57AA9E" w14:textId="77777777" w:rsidR="00214D30" w:rsidRPr="005B5319" w:rsidRDefault="00214D30" w:rsidP="00214D30">
      <w:pPr>
        <w:jc w:val="center"/>
        <w:rPr>
          <w:i/>
        </w:rPr>
      </w:pPr>
      <w:r>
        <w:rPr>
          <w:i/>
          <w:color w:val="FF0000"/>
        </w:rPr>
        <w:t>[The bidder shall fill in this f</w:t>
      </w:r>
      <w:r w:rsidRPr="005B5319">
        <w:rPr>
          <w:i/>
          <w:color w:val="FF0000"/>
        </w:rPr>
        <w:t>orm in accordance with the instructions indicated.]</w:t>
      </w:r>
    </w:p>
    <w:p w14:paraId="5739615D" w14:textId="77777777" w:rsidR="00214D30" w:rsidRDefault="00214D30" w:rsidP="00214D30">
      <w:pPr>
        <w:jc w:val="center"/>
      </w:pPr>
    </w:p>
    <w:p w14:paraId="4F591143" w14:textId="77777777" w:rsidR="00214D30" w:rsidRDefault="00214D30" w:rsidP="00214D30">
      <w:pPr>
        <w:jc w:val="center"/>
      </w:pPr>
    </w:p>
    <w:p w14:paraId="26F8276F" w14:textId="77777777" w:rsidR="00214D30" w:rsidRDefault="00214D30" w:rsidP="00214D30">
      <w:pPr>
        <w:jc w:val="right"/>
      </w:pPr>
      <w:r>
        <w:t xml:space="preserve">Date: </w:t>
      </w:r>
      <w:r w:rsidRPr="005B5319">
        <w:rPr>
          <w:i/>
          <w:color w:val="FF0000"/>
        </w:rPr>
        <w:t xml:space="preserve">[date (as day, </w:t>
      </w:r>
      <w:proofErr w:type="gramStart"/>
      <w:r w:rsidRPr="005B5319">
        <w:rPr>
          <w:i/>
          <w:color w:val="FF0000"/>
        </w:rPr>
        <w:t>month</w:t>
      </w:r>
      <w:proofErr w:type="gramEnd"/>
      <w:r w:rsidRPr="005B5319">
        <w:rPr>
          <w:i/>
          <w:color w:val="FF0000"/>
        </w:rPr>
        <w:t xml:space="preserve"> and year)]</w:t>
      </w:r>
    </w:p>
    <w:p w14:paraId="190D9CFA" w14:textId="77777777" w:rsidR="00214D30" w:rsidRDefault="00214D30" w:rsidP="00214D30">
      <w:pPr>
        <w:jc w:val="right"/>
      </w:pPr>
      <w:r>
        <w:t xml:space="preserve">Bid No.: </w:t>
      </w:r>
      <w:r w:rsidRPr="005B5319">
        <w:rPr>
          <w:i/>
          <w:color w:val="FF0000"/>
        </w:rPr>
        <w:t>[number of RFB process]</w:t>
      </w:r>
    </w:p>
    <w:p w14:paraId="3A4BD985" w14:textId="77777777" w:rsidR="00214D30" w:rsidRDefault="00214D30" w:rsidP="00214D30">
      <w:pPr>
        <w:jc w:val="right"/>
      </w:pPr>
      <w:r>
        <w:t xml:space="preserve">Alternative No.: </w:t>
      </w:r>
      <w:r w:rsidRPr="005B5319">
        <w:rPr>
          <w:i/>
          <w:color w:val="FF0000"/>
        </w:rPr>
        <w:t>[insert identification No if this alter</w:t>
      </w:r>
      <w:r>
        <w:rPr>
          <w:i/>
          <w:color w:val="FF0000"/>
        </w:rPr>
        <w:t xml:space="preserve">native </w:t>
      </w:r>
      <w:proofErr w:type="gramStart"/>
      <w:r>
        <w:rPr>
          <w:i/>
          <w:color w:val="FF0000"/>
        </w:rPr>
        <w:t>are</w:t>
      </w:r>
      <w:proofErr w:type="gramEnd"/>
      <w:r>
        <w:rPr>
          <w:i/>
          <w:color w:val="FF0000"/>
        </w:rPr>
        <w:t xml:space="preserve"> permitted and this b</w:t>
      </w:r>
      <w:r w:rsidRPr="005B5319">
        <w:rPr>
          <w:i/>
          <w:color w:val="FF0000"/>
        </w:rPr>
        <w:t>id for an alternative]</w:t>
      </w:r>
    </w:p>
    <w:p w14:paraId="0AE48DB9" w14:textId="77777777" w:rsidR="00214D30" w:rsidRDefault="00214D30" w:rsidP="00214D30"/>
    <w:p w14:paraId="7D1DB3D7" w14:textId="77777777" w:rsidR="00214D30" w:rsidRDefault="00214D30" w:rsidP="00214D30">
      <w:pPr>
        <w:rPr>
          <w:i/>
          <w:color w:val="FF0000"/>
        </w:rPr>
      </w:pPr>
      <w:r>
        <w:t xml:space="preserve">To: </w:t>
      </w:r>
      <w:r>
        <w:rPr>
          <w:i/>
          <w:color w:val="FF0000"/>
        </w:rPr>
        <w:t>[complete name of e</w:t>
      </w:r>
      <w:r w:rsidRPr="005B5319">
        <w:rPr>
          <w:i/>
          <w:color w:val="FF0000"/>
        </w:rPr>
        <w:t>mployer]</w:t>
      </w:r>
    </w:p>
    <w:p w14:paraId="778943CD" w14:textId="77777777" w:rsidR="00214D30" w:rsidRPr="005B5319" w:rsidRDefault="00214D30" w:rsidP="00214D30">
      <w:pPr>
        <w:rPr>
          <w:i/>
        </w:rPr>
      </w:pPr>
    </w:p>
    <w:p w14:paraId="67FB03AF" w14:textId="77777777" w:rsidR="00214D30" w:rsidRDefault="00214D30" w:rsidP="00214D30">
      <w:r>
        <w:t xml:space="preserve">We, the undersigned, declare that: </w:t>
      </w:r>
    </w:p>
    <w:p w14:paraId="23C9464A" w14:textId="77777777" w:rsidR="00214D30" w:rsidRDefault="00214D30" w:rsidP="00214D30">
      <w:r>
        <w:t>We understand that, according to your conditions, bids must be supported by a bid-securing declaration.</w:t>
      </w:r>
    </w:p>
    <w:p w14:paraId="7B9A4611" w14:textId="77777777" w:rsidR="00214D30" w:rsidRDefault="00214D30" w:rsidP="00214D30">
      <w:r>
        <w:t xml:space="preserve">We accept that we will automatically be suspended from being eligible for bidding or submitting proposals in any contract with the employer for the </w:t>
      </w:r>
      <w:proofErr w:type="gramStart"/>
      <w:r>
        <w:t>period of time</w:t>
      </w:r>
      <w:proofErr w:type="gramEnd"/>
      <w:r>
        <w:t xml:space="preserve"> of </w:t>
      </w:r>
      <w:r w:rsidRPr="005B5319">
        <w:rPr>
          <w:i/>
          <w:color w:val="FF0000"/>
        </w:rPr>
        <w:t>[number of months or years]</w:t>
      </w:r>
      <w:r>
        <w:t xml:space="preserve"> starting on </w:t>
      </w:r>
      <w:r w:rsidRPr="005B5319">
        <w:rPr>
          <w:i/>
          <w:color w:val="FF0000"/>
        </w:rPr>
        <w:t>[date]</w:t>
      </w:r>
      <w:r>
        <w:t>, if we are in breach of our obligation(s) under the bid conditions, because we:</w:t>
      </w:r>
    </w:p>
    <w:p w14:paraId="687EFB6D" w14:textId="77777777" w:rsidR="00214D30" w:rsidRDefault="00214D30" w:rsidP="00214D30">
      <w:pPr>
        <w:pStyle w:val="ListParagraph"/>
        <w:numPr>
          <w:ilvl w:val="0"/>
          <w:numId w:val="9"/>
        </w:numPr>
        <w:spacing w:before="120" w:after="120"/>
        <w:ind w:left="714" w:hanging="357"/>
        <w:contextualSpacing w:val="0"/>
      </w:pPr>
      <w:r>
        <w:t>Have withdrawn our bid during the period of bid validity specified in the letter of bid; or</w:t>
      </w:r>
    </w:p>
    <w:p w14:paraId="6A806B2C" w14:textId="77777777" w:rsidR="00214D30" w:rsidRDefault="00214D30" w:rsidP="00214D30">
      <w:pPr>
        <w:pStyle w:val="ListParagraph"/>
        <w:numPr>
          <w:ilvl w:val="0"/>
          <w:numId w:val="9"/>
        </w:numPr>
        <w:spacing w:before="120" w:after="120"/>
        <w:ind w:left="714" w:hanging="357"/>
        <w:contextualSpacing w:val="0"/>
      </w:pPr>
      <w:r>
        <w:t>Having been notified of the acceptance of our bid by the employer during the period of bid validity, (</w:t>
      </w:r>
      <w:proofErr w:type="spellStart"/>
      <w:r>
        <w:t>i</w:t>
      </w:r>
      <w:proofErr w:type="spellEnd"/>
      <w:r>
        <w:t>) fail or refuse to sign the contract; or (ii) fail or refuse to furnish the performance security, if required, in accordance with the ITB.</w:t>
      </w:r>
    </w:p>
    <w:p w14:paraId="5B9C6A5F" w14:textId="77777777" w:rsidR="00214D30" w:rsidRDefault="00214D30" w:rsidP="00214D30">
      <w:r>
        <w:t>We understand this bid securing declaration shall expire if we are not the successful bidder, upon the earlier of (</w:t>
      </w:r>
      <w:proofErr w:type="spellStart"/>
      <w:r>
        <w:t>i</w:t>
      </w:r>
      <w:proofErr w:type="spellEnd"/>
      <w:r>
        <w:t>) our receipt of your notification to us of the name of the successful bidder; or (ii) twenty-eight days after the expiration of our bid.</w:t>
      </w:r>
    </w:p>
    <w:p w14:paraId="1AA9B43A" w14:textId="77777777" w:rsidR="00214D30" w:rsidRPr="005B5319" w:rsidRDefault="00214D30" w:rsidP="00214D30">
      <w:pPr>
        <w:spacing w:before="240" w:after="240"/>
        <w:rPr>
          <w:u w:val="single"/>
        </w:rPr>
      </w:pPr>
      <w:r>
        <w:t>Name of the bidder*</w:t>
      </w:r>
      <w:r>
        <w:rPr>
          <w:u w:val="single"/>
        </w:rPr>
        <w:tab/>
      </w:r>
      <w:r>
        <w:rPr>
          <w:u w:val="single"/>
        </w:rPr>
        <w:tab/>
      </w:r>
      <w:r>
        <w:rPr>
          <w:u w:val="single"/>
        </w:rPr>
        <w:tab/>
      </w:r>
      <w:r>
        <w:rPr>
          <w:u w:val="single"/>
        </w:rPr>
        <w:tab/>
      </w:r>
      <w:r>
        <w:rPr>
          <w:u w:val="single"/>
        </w:rPr>
        <w:tab/>
      </w:r>
    </w:p>
    <w:p w14:paraId="7B73D641" w14:textId="77777777" w:rsidR="00214D30" w:rsidRPr="005B5319" w:rsidRDefault="00214D30" w:rsidP="00214D30">
      <w:pPr>
        <w:spacing w:before="240" w:after="240"/>
        <w:rPr>
          <w:u w:val="single"/>
        </w:rPr>
      </w:pPr>
      <w:r>
        <w:t>Name of the person duly authorized to sign the bid on behalf of the bidder**</w:t>
      </w:r>
      <w:r>
        <w:rPr>
          <w:u w:val="single"/>
        </w:rPr>
        <w:tab/>
      </w:r>
      <w:r>
        <w:rPr>
          <w:u w:val="single"/>
        </w:rPr>
        <w:tab/>
      </w:r>
    </w:p>
    <w:p w14:paraId="25EF7CDE" w14:textId="77777777" w:rsidR="00214D30" w:rsidRPr="0040154A" w:rsidRDefault="00214D30" w:rsidP="00214D30">
      <w:pPr>
        <w:spacing w:before="240" w:after="240"/>
        <w:rPr>
          <w:u w:val="single"/>
        </w:rPr>
      </w:pPr>
      <w:r>
        <w:t>Title of the person signing the bid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9610DC" w14:textId="77777777" w:rsidR="00214D30" w:rsidRPr="0040154A" w:rsidRDefault="00214D30" w:rsidP="00214D30">
      <w:pPr>
        <w:spacing w:before="240" w:after="240"/>
        <w:rPr>
          <w:u w:val="single"/>
        </w:rPr>
      </w:pPr>
      <w:r>
        <w:t xml:space="preserve">Signature of the person named </w:t>
      </w:r>
      <w:proofErr w:type="gramStart"/>
      <w:r>
        <w:t>above</w:t>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11BB4F" w14:textId="77777777" w:rsidR="00214D30" w:rsidRPr="0040154A" w:rsidRDefault="00214D30" w:rsidP="00214D30">
      <w:pPr>
        <w:spacing w:before="240" w:after="240"/>
        <w:rPr>
          <w:u w:val="single"/>
        </w:rPr>
      </w:pPr>
      <w:r>
        <w:t xml:space="preserve">Date signed </w:t>
      </w:r>
      <w:r>
        <w:rPr>
          <w:u w:val="single"/>
        </w:rPr>
        <w:tab/>
      </w:r>
      <w:r>
        <w:rPr>
          <w:u w:val="single"/>
        </w:rPr>
        <w:tab/>
      </w:r>
      <w:r>
        <w:rPr>
          <w:u w:val="single"/>
        </w:rPr>
        <w:tab/>
      </w:r>
      <w:r>
        <w:rPr>
          <w:u w:val="single"/>
        </w:rPr>
        <w:tab/>
      </w:r>
      <w:r>
        <w:rPr>
          <w:u w:val="single"/>
        </w:rPr>
        <w:tab/>
      </w:r>
      <w:r>
        <w:rPr>
          <w:u w:val="single"/>
        </w:rPr>
        <w:tab/>
      </w:r>
      <w:r>
        <w:rPr>
          <w:u w:val="single"/>
        </w:rPr>
        <w:tab/>
      </w:r>
      <w:r>
        <w:t xml:space="preserve"> day of </w:t>
      </w:r>
      <w:r>
        <w:rPr>
          <w:u w:val="single"/>
        </w:rPr>
        <w:tab/>
      </w:r>
      <w:r>
        <w:rPr>
          <w:u w:val="single"/>
        </w:rPr>
        <w:tab/>
      </w:r>
      <w:r>
        <w:rPr>
          <w:u w:val="single"/>
        </w:rPr>
        <w:tab/>
      </w:r>
      <w:r>
        <w:t xml:space="preserve">, </w:t>
      </w:r>
      <w:r>
        <w:rPr>
          <w:u w:val="single"/>
        </w:rPr>
        <w:tab/>
      </w:r>
    </w:p>
    <w:p w14:paraId="224BBB6A" w14:textId="77777777" w:rsidR="00214D30" w:rsidRDefault="00214D30" w:rsidP="00214D30">
      <w:r>
        <w:t>*: In the case of the bid submitted by joint venture specify the name of the joint venture as bidder</w:t>
      </w:r>
    </w:p>
    <w:p w14:paraId="4E6192C5" w14:textId="77777777" w:rsidR="00214D30" w:rsidRDefault="00214D30" w:rsidP="00214D30">
      <w:r>
        <w:t>**: Person signing the bid shall have the power of attorney given by the bidder attached to the bid</w:t>
      </w:r>
    </w:p>
    <w:p w14:paraId="1048716D" w14:textId="77777777" w:rsidR="00214D30" w:rsidRDefault="00214D30" w:rsidP="00214D30"/>
    <w:p w14:paraId="46341E9D" w14:textId="77777777" w:rsidR="00214D30" w:rsidRDefault="00214D30" w:rsidP="00214D30">
      <w:pPr>
        <w:rPr>
          <w:i/>
          <w:color w:val="FF0000"/>
        </w:rPr>
      </w:pPr>
      <w:r>
        <w:t xml:space="preserve"> </w:t>
      </w:r>
      <w:r>
        <w:rPr>
          <w:i/>
          <w:color w:val="FF0000"/>
        </w:rPr>
        <w:t>[Note: In case of a joint venture, the bid-securing d</w:t>
      </w:r>
      <w:r w:rsidRPr="005B5319">
        <w:rPr>
          <w:i/>
          <w:color w:val="FF0000"/>
        </w:rPr>
        <w:t xml:space="preserve">eclaration must be in </w:t>
      </w:r>
      <w:r>
        <w:rPr>
          <w:i/>
          <w:color w:val="FF0000"/>
        </w:rPr>
        <w:t>the name of all members to the joint venture that submits the b</w:t>
      </w:r>
      <w:r w:rsidRPr="005B5319">
        <w:rPr>
          <w:i/>
          <w:color w:val="FF0000"/>
        </w:rPr>
        <w:t>id.]</w:t>
      </w:r>
    </w:p>
    <w:p w14:paraId="6A685963" w14:textId="77777777" w:rsidR="00214D30" w:rsidRPr="00214D30" w:rsidRDefault="00214D30" w:rsidP="00214D30"/>
    <w:sectPr w:rsidR="00214D30" w:rsidRPr="00214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1A92" w14:textId="77777777" w:rsidR="00FD794D" w:rsidRDefault="00FD794D" w:rsidP="00214D30">
      <w:r>
        <w:separator/>
      </w:r>
    </w:p>
  </w:endnote>
  <w:endnote w:type="continuationSeparator" w:id="0">
    <w:p w14:paraId="49E3AFD4" w14:textId="77777777" w:rsidR="00FD794D" w:rsidRDefault="00FD794D" w:rsidP="0021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20"/>
        <w:szCs w:val="20"/>
      </w:rPr>
      <w:id w:val="-1054462847"/>
      <w:docPartObj>
        <w:docPartGallery w:val="Page Numbers (Bottom of Page)"/>
        <w:docPartUnique/>
      </w:docPartObj>
    </w:sdtPr>
    <w:sdtContent>
      <w:p w14:paraId="4A9FF653" w14:textId="77777777" w:rsidR="00214D30" w:rsidRPr="001B44DC" w:rsidRDefault="00214D30" w:rsidP="00F657FA">
        <w:pPr>
          <w:pStyle w:val="Footer"/>
          <w:framePr w:wrap="none" w:vAnchor="text" w:hAnchor="margin" w:xAlign="right" w:y="1"/>
          <w:rPr>
            <w:rStyle w:val="PageNumber"/>
            <w:rFonts w:cs="Arial"/>
            <w:sz w:val="20"/>
            <w:szCs w:val="20"/>
          </w:rPr>
        </w:pPr>
        <w:r w:rsidRPr="001B44DC">
          <w:rPr>
            <w:rStyle w:val="PageNumber"/>
            <w:rFonts w:cs="Arial"/>
            <w:sz w:val="20"/>
            <w:szCs w:val="20"/>
          </w:rPr>
          <w:fldChar w:fldCharType="begin"/>
        </w:r>
        <w:r w:rsidRPr="001B44DC">
          <w:rPr>
            <w:rStyle w:val="PageNumber"/>
            <w:rFonts w:cs="Arial"/>
            <w:sz w:val="20"/>
            <w:szCs w:val="20"/>
          </w:rPr>
          <w:instrText xml:space="preserve"> PAGE </w:instrText>
        </w:r>
        <w:r w:rsidRPr="001B44DC">
          <w:rPr>
            <w:rStyle w:val="PageNumber"/>
            <w:rFonts w:cs="Arial"/>
            <w:sz w:val="20"/>
            <w:szCs w:val="20"/>
          </w:rPr>
          <w:fldChar w:fldCharType="separate"/>
        </w:r>
        <w:r>
          <w:rPr>
            <w:rStyle w:val="PageNumber"/>
            <w:rFonts w:cs="Arial"/>
            <w:noProof/>
            <w:sz w:val="20"/>
            <w:szCs w:val="20"/>
          </w:rPr>
          <w:t>43</w:t>
        </w:r>
        <w:r w:rsidRPr="001B44DC">
          <w:rPr>
            <w:rStyle w:val="PageNumber"/>
            <w:rFonts w:cs="Arial"/>
            <w:sz w:val="20"/>
            <w:szCs w:val="20"/>
          </w:rPr>
          <w:fldChar w:fldCharType="end"/>
        </w:r>
      </w:p>
    </w:sdtContent>
  </w:sdt>
  <w:p w14:paraId="75B9BC12" w14:textId="77777777" w:rsidR="00214D30" w:rsidRPr="003D10E2" w:rsidRDefault="00214D30" w:rsidP="001B44DC">
    <w:pPr>
      <w:pStyle w:val="Footer"/>
      <w:tabs>
        <w:tab w:val="left" w:pos="395"/>
        <w:tab w:val="left" w:pos="1646"/>
      </w:tabs>
      <w:ind w:right="360"/>
      <w:rPr>
        <w:rFonts w:cs="Arial"/>
        <w:color w:val="000000" w:themeColor="text1"/>
        <w:sz w:val="20"/>
        <w:szCs w:val="20"/>
        <w:lang w:val="en-GB"/>
      </w:rPr>
    </w:pPr>
    <w:r>
      <w:rPr>
        <w:rFonts w:cs="Arial"/>
        <w:color w:val="000000" w:themeColor="text1"/>
        <w:sz w:val="20"/>
        <w:szCs w:val="20"/>
        <w:lang w:val="en-GB"/>
      </w:rPr>
      <w:t>Section IV. Bidding Forms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D427" w14:textId="77777777" w:rsidR="00214D30" w:rsidRDefault="00214D30" w:rsidP="002177BF">
    <w:pPr>
      <w:pStyle w:val="Footer"/>
      <w:tabs>
        <w:tab w:val="clear" w:pos="8640"/>
        <w:tab w:val="right" w:pos="9923"/>
      </w:tabs>
    </w:pPr>
    <w:r>
      <w:rPr>
        <w:rFonts w:cs="Arial"/>
        <w:i/>
        <w:iCs/>
        <w:color w:val="FF0000"/>
        <w:sz w:val="20"/>
        <w:szCs w:val="20"/>
        <w:lang w:val="en-GB"/>
      </w:rPr>
      <w:t>[</w:t>
    </w:r>
    <w:r w:rsidRPr="009158DE">
      <w:rPr>
        <w:rFonts w:cs="Arial"/>
        <w:i/>
        <w:iCs/>
        <w:color w:val="FF0000"/>
        <w:sz w:val="20"/>
        <w:szCs w:val="20"/>
        <w:lang w:val="en-GB"/>
      </w:rPr>
      <w:t>project name]</w:t>
    </w:r>
    <w:r>
      <w:rPr>
        <w:rFonts w:cs="Arial"/>
        <w:i/>
        <w:iCs/>
        <w:color w:val="FF0000"/>
        <w:sz w:val="20"/>
        <w:szCs w:val="20"/>
        <w:lang w:val="en-GB"/>
      </w:rPr>
      <w:tab/>
    </w:r>
    <w:r>
      <w:rPr>
        <w:rFonts w:cs="Arial"/>
        <w:i/>
        <w:iCs/>
        <w:color w:val="FF0000"/>
        <w:sz w:val="20"/>
        <w:szCs w:val="20"/>
        <w:lang w:val="en-GB"/>
      </w:rPr>
      <w:tab/>
    </w:r>
    <w:sdt>
      <w:sdtPr>
        <w:id w:val="1344978797"/>
        <w:docPartObj>
          <w:docPartGallery w:val="Page Numbers (Bottom of Page)"/>
          <w:docPartUnique/>
        </w:docPartObj>
      </w:sdtPr>
      <w:sdtEndPr>
        <w:rPr>
          <w:noProof/>
        </w:rPr>
      </w:sdtEndPr>
      <w:sdtContent>
        <w:r w:rsidRPr="002177BF">
          <w:rPr>
            <w:rFonts w:cs="Arial"/>
            <w:sz w:val="20"/>
            <w:szCs w:val="20"/>
          </w:rPr>
          <w:fldChar w:fldCharType="begin"/>
        </w:r>
        <w:r w:rsidRPr="002177BF">
          <w:rPr>
            <w:rFonts w:cs="Arial"/>
            <w:sz w:val="20"/>
            <w:szCs w:val="20"/>
          </w:rPr>
          <w:instrText xml:space="preserve"> PAGE   \* MERGEFORMAT </w:instrText>
        </w:r>
        <w:r w:rsidRPr="002177BF">
          <w:rPr>
            <w:rFonts w:cs="Arial"/>
            <w:sz w:val="20"/>
            <w:szCs w:val="20"/>
          </w:rPr>
          <w:fldChar w:fldCharType="separate"/>
        </w:r>
        <w:r>
          <w:rPr>
            <w:rFonts w:cs="Arial"/>
            <w:noProof/>
            <w:sz w:val="20"/>
            <w:szCs w:val="20"/>
          </w:rPr>
          <w:t>3</w:t>
        </w:r>
        <w:r w:rsidRPr="002177BF">
          <w:rPr>
            <w:rFonts w:cs="Arial"/>
            <w:noProof/>
            <w:sz w:val="20"/>
            <w:szCs w:val="20"/>
          </w:rPr>
          <w:fldChar w:fldCharType="end"/>
        </w:r>
      </w:sdtContent>
    </w:sdt>
  </w:p>
  <w:p w14:paraId="004FA9B9" w14:textId="77777777" w:rsidR="00214D30" w:rsidRPr="00A22BF5" w:rsidRDefault="00214D30" w:rsidP="00DC5B18">
    <w:pPr>
      <w:pStyle w:val="Footer"/>
      <w:tabs>
        <w:tab w:val="left" w:pos="395"/>
        <w:tab w:val="left" w:pos="1646"/>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p w14:paraId="0B2ED19D" w14:textId="77777777" w:rsidR="00214D30" w:rsidRDefault="00214D30"/>
  <w:p w14:paraId="1E2C1861" w14:textId="77777777" w:rsidR="00214D30" w:rsidRDefault="00214D30"/>
  <w:p w14:paraId="1CB006C4" w14:textId="77777777" w:rsidR="00214D30" w:rsidRDefault="00214D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2430" w14:textId="77777777" w:rsidR="00FD794D" w:rsidRDefault="00FD794D" w:rsidP="00214D30">
      <w:r>
        <w:separator/>
      </w:r>
    </w:p>
  </w:footnote>
  <w:footnote w:type="continuationSeparator" w:id="0">
    <w:p w14:paraId="1FE05D4F" w14:textId="77777777" w:rsidR="00FD794D" w:rsidRDefault="00FD794D" w:rsidP="00214D30">
      <w:r>
        <w:continuationSeparator/>
      </w:r>
    </w:p>
  </w:footnote>
  <w:footnote w:id="1">
    <w:p w14:paraId="3A6A1B0A" w14:textId="77777777" w:rsidR="00214D30" w:rsidRPr="005C2550" w:rsidRDefault="00214D30" w:rsidP="00214D30">
      <w:pPr>
        <w:rPr>
          <w:sz w:val="20"/>
          <w:szCs w:val="20"/>
        </w:rPr>
      </w:pPr>
      <w:r w:rsidRPr="005C2550">
        <w:rPr>
          <w:rStyle w:val="FootnoteReference"/>
          <w:rFonts w:eastAsiaTheme="majorEastAsia"/>
          <w:sz w:val="20"/>
          <w:szCs w:val="20"/>
        </w:rPr>
        <w:footnoteRef/>
      </w:r>
      <w:r w:rsidRPr="005C2550">
        <w:rPr>
          <w:sz w:val="20"/>
          <w:szCs w:val="20"/>
        </w:rPr>
        <w:t xml:space="preserve"> 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401" w14:textId="77777777" w:rsidR="00214D30" w:rsidRDefault="00214D3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43F811A8" w14:textId="77777777" w:rsidR="00214D30" w:rsidRDefault="00214D30" w:rsidP="00F657FA">
    <w:pPr>
      <w:pStyle w:val="Header"/>
    </w:pPr>
  </w:p>
  <w:p w14:paraId="1ECA24F6" w14:textId="77777777" w:rsidR="00214D30" w:rsidRDefault="00214D30"/>
  <w:p w14:paraId="4BF8BD6B" w14:textId="77777777" w:rsidR="00214D30" w:rsidRDefault="00214D30"/>
  <w:p w14:paraId="208799B9" w14:textId="77777777" w:rsidR="00214D30" w:rsidRDefault="00214D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7A99"/>
    <w:multiLevelType w:val="hybridMultilevel"/>
    <w:tmpl w:val="38BE3386"/>
    <w:lvl w:ilvl="0" w:tplc="193C7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628ED"/>
    <w:multiLevelType w:val="hybridMultilevel"/>
    <w:tmpl w:val="BB6819F2"/>
    <w:lvl w:ilvl="0" w:tplc="996A005E">
      <w:start w:val="1"/>
      <w:numFmt w:val="decimal"/>
      <w:pStyle w:val="BSFHeading"/>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B4527"/>
    <w:multiLevelType w:val="hybridMultilevel"/>
    <w:tmpl w:val="100860B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32966B5E"/>
    <w:multiLevelType w:val="hybridMultilevel"/>
    <w:tmpl w:val="F8CA2180"/>
    <w:lvl w:ilvl="0" w:tplc="A91C18FC">
      <w:start w:val="1"/>
      <w:numFmt w:val="decimal"/>
      <w:lvlText w:val="%1."/>
      <w:lvlJc w:val="left"/>
      <w:pPr>
        <w:ind w:left="840" w:hanging="540"/>
        <w:jc w:val="right"/>
      </w:pPr>
      <w:rPr>
        <w:rFonts w:hint="default"/>
        <w:spacing w:val="0"/>
        <w:w w:val="100"/>
        <w:lang w:val="en-US" w:eastAsia="en-US" w:bidi="en-US"/>
      </w:rPr>
    </w:lvl>
    <w:lvl w:ilvl="1" w:tplc="5DDC33B4">
      <w:start w:val="1"/>
      <w:numFmt w:val="lowerLetter"/>
      <w:lvlText w:val="(%2)"/>
      <w:lvlJc w:val="left"/>
      <w:pPr>
        <w:ind w:left="1366" w:hanging="548"/>
      </w:pPr>
      <w:rPr>
        <w:rFonts w:asciiTheme="minorBidi" w:eastAsia="Times New Roman" w:hAnsiTheme="minorBidi" w:cstheme="minorBidi" w:hint="default"/>
        <w:spacing w:val="0"/>
        <w:w w:val="100"/>
        <w:sz w:val="24"/>
        <w:szCs w:val="24"/>
        <w:lang w:val="en-US" w:eastAsia="en-US" w:bidi="en-US"/>
      </w:rPr>
    </w:lvl>
    <w:lvl w:ilvl="2" w:tplc="AB9E6DFA">
      <w:numFmt w:val="bullet"/>
      <w:lvlText w:val="•"/>
      <w:lvlJc w:val="left"/>
      <w:pPr>
        <w:ind w:left="1380" w:hanging="548"/>
      </w:pPr>
      <w:rPr>
        <w:rFonts w:hint="default"/>
        <w:lang w:val="en-US" w:eastAsia="en-US" w:bidi="en-US"/>
      </w:rPr>
    </w:lvl>
    <w:lvl w:ilvl="3" w:tplc="9D8809F2">
      <w:numFmt w:val="bullet"/>
      <w:lvlText w:val="•"/>
      <w:lvlJc w:val="left"/>
      <w:pPr>
        <w:ind w:left="2413" w:hanging="548"/>
      </w:pPr>
      <w:rPr>
        <w:rFonts w:hint="default"/>
        <w:lang w:val="en-US" w:eastAsia="en-US" w:bidi="en-US"/>
      </w:rPr>
    </w:lvl>
    <w:lvl w:ilvl="4" w:tplc="FCBAFD18">
      <w:numFmt w:val="bullet"/>
      <w:lvlText w:val="•"/>
      <w:lvlJc w:val="left"/>
      <w:pPr>
        <w:ind w:left="3447" w:hanging="548"/>
      </w:pPr>
      <w:rPr>
        <w:rFonts w:hint="default"/>
        <w:lang w:val="en-US" w:eastAsia="en-US" w:bidi="en-US"/>
      </w:rPr>
    </w:lvl>
    <w:lvl w:ilvl="5" w:tplc="2E480ABA">
      <w:numFmt w:val="bullet"/>
      <w:lvlText w:val="•"/>
      <w:lvlJc w:val="left"/>
      <w:pPr>
        <w:ind w:left="4480" w:hanging="548"/>
      </w:pPr>
      <w:rPr>
        <w:rFonts w:hint="default"/>
        <w:lang w:val="en-US" w:eastAsia="en-US" w:bidi="en-US"/>
      </w:rPr>
    </w:lvl>
    <w:lvl w:ilvl="6" w:tplc="ED0EEAA4">
      <w:numFmt w:val="bullet"/>
      <w:lvlText w:val="•"/>
      <w:lvlJc w:val="left"/>
      <w:pPr>
        <w:ind w:left="5514" w:hanging="548"/>
      </w:pPr>
      <w:rPr>
        <w:rFonts w:hint="default"/>
        <w:lang w:val="en-US" w:eastAsia="en-US" w:bidi="en-US"/>
      </w:rPr>
    </w:lvl>
    <w:lvl w:ilvl="7" w:tplc="317E3D54">
      <w:numFmt w:val="bullet"/>
      <w:lvlText w:val="•"/>
      <w:lvlJc w:val="left"/>
      <w:pPr>
        <w:ind w:left="6548" w:hanging="548"/>
      </w:pPr>
      <w:rPr>
        <w:rFonts w:hint="default"/>
        <w:lang w:val="en-US" w:eastAsia="en-US" w:bidi="en-US"/>
      </w:rPr>
    </w:lvl>
    <w:lvl w:ilvl="8" w:tplc="185266EE">
      <w:numFmt w:val="bullet"/>
      <w:lvlText w:val="•"/>
      <w:lvlJc w:val="left"/>
      <w:pPr>
        <w:ind w:left="7581" w:hanging="548"/>
      </w:pPr>
      <w:rPr>
        <w:rFonts w:hint="default"/>
        <w:lang w:val="en-US" w:eastAsia="en-US" w:bidi="en-US"/>
      </w:rPr>
    </w:lvl>
  </w:abstractNum>
  <w:abstractNum w:abstractNumId="5" w15:restartNumberingAfterBreak="0">
    <w:nsid w:val="46BD13E8"/>
    <w:multiLevelType w:val="hybridMultilevel"/>
    <w:tmpl w:val="A5E0321E"/>
    <w:lvl w:ilvl="0" w:tplc="0FC2C4DE">
      <w:start w:val="1"/>
      <w:numFmt w:val="decimal"/>
      <w:lvlText w:val="%1."/>
      <w:lvlJc w:val="left"/>
      <w:pPr>
        <w:ind w:left="3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B21EE7"/>
    <w:multiLevelType w:val="hybridMultilevel"/>
    <w:tmpl w:val="75361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BE7BBC"/>
    <w:multiLevelType w:val="hybridMultilevel"/>
    <w:tmpl w:val="4850AE92"/>
    <w:lvl w:ilvl="0" w:tplc="0410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316276">
    <w:abstractNumId w:val="5"/>
  </w:num>
  <w:num w:numId="2" w16cid:durableId="1104837245">
    <w:abstractNumId w:val="0"/>
  </w:num>
  <w:num w:numId="3" w16cid:durableId="1051928561">
    <w:abstractNumId w:val="1"/>
  </w:num>
  <w:num w:numId="4" w16cid:durableId="870385800">
    <w:abstractNumId w:val="3"/>
  </w:num>
  <w:num w:numId="5" w16cid:durableId="489101518">
    <w:abstractNumId w:val="6"/>
  </w:num>
  <w:num w:numId="6" w16cid:durableId="895705905">
    <w:abstractNumId w:val="2"/>
  </w:num>
  <w:num w:numId="7" w16cid:durableId="2061199792">
    <w:abstractNumId w:val="2"/>
    <w:lvlOverride w:ilvl="0">
      <w:startOverride w:val="1"/>
    </w:lvlOverride>
  </w:num>
  <w:num w:numId="8" w16cid:durableId="1184856107">
    <w:abstractNumId w:val="4"/>
  </w:num>
  <w:num w:numId="9" w16cid:durableId="76447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30"/>
    <w:rsid w:val="00214D30"/>
    <w:rsid w:val="00650A3A"/>
    <w:rsid w:val="00FD794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5F01"/>
  <w15:chartTrackingRefBased/>
  <w15:docId w15:val="{FC41DEB8-6FB0-4378-B8CF-D1BFE061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D30"/>
    <w:pPr>
      <w:spacing w:after="0" w:line="240" w:lineRule="auto"/>
    </w:pPr>
    <w:rPr>
      <w:rFonts w:ascii="Arial" w:eastAsia="Times New Roman" w:hAnsi="Arial" w:cs="Times New Roman"/>
      <w:kern w:val="0"/>
      <w:lang w:val="en-US"/>
      <w14:ligatures w14:val="none"/>
    </w:rPr>
  </w:style>
  <w:style w:type="paragraph" w:styleId="Heading1">
    <w:name w:val="heading 1"/>
    <w:basedOn w:val="Normal"/>
    <w:next w:val="Normal"/>
    <w:link w:val="Heading1Char"/>
    <w:uiPriority w:val="9"/>
    <w:qFormat/>
    <w:rsid w:val="00214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D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D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D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D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D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D30"/>
    <w:rPr>
      <w:rFonts w:eastAsiaTheme="majorEastAsia" w:cstheme="majorBidi"/>
      <w:color w:val="272727" w:themeColor="text1" w:themeTint="D8"/>
    </w:rPr>
  </w:style>
  <w:style w:type="paragraph" w:styleId="Title">
    <w:name w:val="Title"/>
    <w:basedOn w:val="Normal"/>
    <w:next w:val="Normal"/>
    <w:link w:val="TitleChar"/>
    <w:uiPriority w:val="10"/>
    <w:qFormat/>
    <w:rsid w:val="00214D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D30"/>
    <w:pPr>
      <w:spacing w:before="160"/>
      <w:jc w:val="center"/>
    </w:pPr>
    <w:rPr>
      <w:i/>
      <w:iCs/>
      <w:color w:val="404040" w:themeColor="text1" w:themeTint="BF"/>
    </w:rPr>
  </w:style>
  <w:style w:type="character" w:customStyle="1" w:styleId="QuoteChar">
    <w:name w:val="Quote Char"/>
    <w:basedOn w:val="DefaultParagraphFont"/>
    <w:link w:val="Quote"/>
    <w:uiPriority w:val="29"/>
    <w:rsid w:val="00214D30"/>
    <w:rPr>
      <w:i/>
      <w:iCs/>
      <w:color w:val="404040" w:themeColor="text1" w:themeTint="BF"/>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214D30"/>
    <w:pPr>
      <w:ind w:left="720"/>
      <w:contextualSpacing/>
    </w:pPr>
  </w:style>
  <w:style w:type="character" w:styleId="IntenseEmphasis">
    <w:name w:val="Intense Emphasis"/>
    <w:basedOn w:val="DefaultParagraphFont"/>
    <w:uiPriority w:val="21"/>
    <w:qFormat/>
    <w:rsid w:val="00214D30"/>
    <w:rPr>
      <w:i/>
      <w:iCs/>
      <w:color w:val="0F4761" w:themeColor="accent1" w:themeShade="BF"/>
    </w:rPr>
  </w:style>
  <w:style w:type="paragraph" w:styleId="IntenseQuote">
    <w:name w:val="Intense Quote"/>
    <w:basedOn w:val="Normal"/>
    <w:next w:val="Normal"/>
    <w:link w:val="IntenseQuoteChar"/>
    <w:uiPriority w:val="30"/>
    <w:qFormat/>
    <w:rsid w:val="00214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D30"/>
    <w:rPr>
      <w:i/>
      <w:iCs/>
      <w:color w:val="0F4761" w:themeColor="accent1" w:themeShade="BF"/>
    </w:rPr>
  </w:style>
  <w:style w:type="character" w:styleId="IntenseReference">
    <w:name w:val="Intense Reference"/>
    <w:basedOn w:val="DefaultParagraphFont"/>
    <w:uiPriority w:val="32"/>
    <w:qFormat/>
    <w:rsid w:val="00214D30"/>
    <w:rPr>
      <w:b/>
      <w:bCs/>
      <w:smallCaps/>
      <w:color w:val="0F4761" w:themeColor="accent1" w:themeShade="BF"/>
      <w:spacing w:val="5"/>
    </w:rPr>
  </w:style>
  <w:style w:type="character" w:styleId="Hyperlink">
    <w:name w:val="Hyperlink"/>
    <w:aliases w:val="TOC ADB"/>
    <w:uiPriority w:val="99"/>
    <w:qFormat/>
    <w:rsid w:val="00214D30"/>
    <w:rPr>
      <w:color w:val="0000FF"/>
      <w:u w:val="single"/>
    </w:rPr>
  </w:style>
  <w:style w:type="character" w:styleId="FootnoteReference">
    <w:name w:val="footnote reference"/>
    <w:uiPriority w:val="99"/>
    <w:rsid w:val="00214D30"/>
    <w:rPr>
      <w:vertAlign w:val="superscript"/>
    </w:rPr>
  </w:style>
  <w:style w:type="paragraph" w:styleId="BodyText">
    <w:name w:val="Body Text"/>
    <w:basedOn w:val="Normal"/>
    <w:link w:val="BodyTextChar"/>
    <w:uiPriority w:val="1"/>
    <w:unhideWhenUsed/>
    <w:qFormat/>
    <w:rsid w:val="00214D30"/>
    <w:pPr>
      <w:spacing w:after="120"/>
    </w:pPr>
  </w:style>
  <w:style w:type="character" w:customStyle="1" w:styleId="BodyTextChar">
    <w:name w:val="Body Text Char"/>
    <w:basedOn w:val="DefaultParagraphFont"/>
    <w:link w:val="BodyText"/>
    <w:uiPriority w:val="1"/>
    <w:rsid w:val="00214D30"/>
    <w:rPr>
      <w:rFonts w:ascii="Arial" w:eastAsia="Times New Roman" w:hAnsi="Arial" w:cs="Times New Roman"/>
      <w:kern w:val="0"/>
      <w:lang w:val="en-US"/>
      <w14:ligatures w14:val="none"/>
    </w:rPr>
  </w:style>
  <w:style w:type="paragraph" w:customStyle="1" w:styleId="BDSHeading">
    <w:name w:val="BDS Heading"/>
    <w:basedOn w:val="Normal"/>
    <w:rsid w:val="00214D30"/>
    <w:pPr>
      <w:spacing w:before="120" w:after="120"/>
    </w:pPr>
    <w:rPr>
      <w:rFonts w:asciiTheme="minorHAnsi" w:hAnsiTheme="minorHAnsi"/>
    </w:rPr>
  </w:style>
  <w:style w:type="paragraph" w:customStyle="1" w:styleId="BSFBulleted">
    <w:name w:val="BSF Bulleted"/>
    <w:basedOn w:val="Normal"/>
    <w:rsid w:val="00214D30"/>
    <w:pPr>
      <w:tabs>
        <w:tab w:val="left" w:pos="612"/>
        <w:tab w:val="num" w:pos="1080"/>
      </w:tabs>
      <w:spacing w:before="60" w:after="60"/>
      <w:ind w:left="1080" w:hanging="360"/>
    </w:pPr>
    <w:rPr>
      <w:rFonts w:asciiTheme="minorHAnsi" w:hAnsiTheme="minorHAnsi"/>
      <w:spacing w:val="-4"/>
      <w:szCs w:val="20"/>
      <w:lang w:val="en-GB"/>
    </w:rPr>
  </w:style>
  <w:style w:type="paragraph" w:customStyle="1" w:styleId="BSFBulletedSub1">
    <w:name w:val="BSF Bulleted Sub 1"/>
    <w:basedOn w:val="Normal"/>
    <w:rsid w:val="00214D30"/>
    <w:pPr>
      <w:keepNext/>
      <w:tabs>
        <w:tab w:val="left" w:pos="612"/>
      </w:tabs>
      <w:spacing w:before="60" w:after="60"/>
    </w:pPr>
    <w:rPr>
      <w:rFonts w:asciiTheme="minorHAnsi" w:hAnsiTheme="minorHAnsi"/>
      <w:spacing w:val="-4"/>
      <w:szCs w:val="20"/>
      <w:lang w:val="en-GB"/>
    </w:rPr>
  </w:style>
  <w:style w:type="paragraph" w:customStyle="1" w:styleId="BSFHeading">
    <w:name w:val="BSF Heading"/>
    <w:basedOn w:val="Normal"/>
    <w:next w:val="Normal"/>
    <w:qFormat/>
    <w:rsid w:val="00214D30"/>
    <w:pPr>
      <w:numPr>
        <w:numId w:val="6"/>
      </w:numPr>
      <w:tabs>
        <w:tab w:val="left" w:pos="0"/>
      </w:tabs>
      <w:spacing w:before="360" w:after="360" w:line="288" w:lineRule="auto"/>
      <w:jc w:val="center"/>
    </w:pPr>
    <w:rPr>
      <w:rFonts w:cs="Arial"/>
      <w:b/>
      <w:sz w:val="32"/>
    </w:rPr>
  </w:style>
  <w:style w:type="table" w:styleId="GridTable3-Accent1">
    <w:name w:val="Grid Table 3 Accent 1"/>
    <w:basedOn w:val="TableNormal"/>
    <w:uiPriority w:val="48"/>
    <w:rsid w:val="00214D30"/>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214D30"/>
  </w:style>
  <w:style w:type="character" w:styleId="PageNumber">
    <w:name w:val="page number"/>
    <w:basedOn w:val="DefaultParagraphFont"/>
    <w:rsid w:val="00214D30"/>
  </w:style>
  <w:style w:type="paragraph" w:styleId="Header">
    <w:name w:val="header"/>
    <w:basedOn w:val="Normal"/>
    <w:link w:val="HeaderChar"/>
    <w:qFormat/>
    <w:rsid w:val="00214D30"/>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214D30"/>
    <w:rPr>
      <w:rFonts w:ascii="Arial" w:eastAsia="Times New Roman" w:hAnsi="Arial" w:cs="Times New Roman"/>
      <w:kern w:val="0"/>
      <w:sz w:val="20"/>
      <w:szCs w:val="20"/>
      <w:lang w:val="en-US"/>
      <w14:ligatures w14:val="none"/>
    </w:rPr>
  </w:style>
  <w:style w:type="paragraph" w:styleId="Footer">
    <w:name w:val="footer"/>
    <w:basedOn w:val="Normal"/>
    <w:link w:val="FooterChar"/>
    <w:uiPriority w:val="99"/>
    <w:rsid w:val="00214D30"/>
    <w:pPr>
      <w:tabs>
        <w:tab w:val="center" w:pos="4320"/>
        <w:tab w:val="right" w:pos="8640"/>
      </w:tabs>
    </w:pPr>
  </w:style>
  <w:style w:type="character" w:customStyle="1" w:styleId="FooterChar">
    <w:name w:val="Footer Char"/>
    <w:basedOn w:val="DefaultParagraphFont"/>
    <w:link w:val="Footer"/>
    <w:uiPriority w:val="99"/>
    <w:rsid w:val="00214D30"/>
    <w:rPr>
      <w:rFonts w:ascii="Arial" w:eastAsia="Times New Roman" w:hAnsi="Arial"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office@ifa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ticorruption@ifa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1751</Words>
  <Characters>9984</Characters>
  <Application>Microsoft Office Word</Application>
  <DocSecurity>0</DocSecurity>
  <Lines>83</Lines>
  <Paragraphs>23</Paragraphs>
  <ScaleCrop>false</ScaleCrop>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Chege</dc:creator>
  <cp:keywords/>
  <dc:description/>
  <cp:lastModifiedBy>Veronica Chege</cp:lastModifiedBy>
  <cp:revision>1</cp:revision>
  <dcterms:created xsi:type="dcterms:W3CDTF">2024-04-09T20:02:00Z</dcterms:created>
  <dcterms:modified xsi:type="dcterms:W3CDTF">2024-04-09T20:05:00Z</dcterms:modified>
</cp:coreProperties>
</file>