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8AF63" w14:textId="77777777" w:rsidR="00037A99" w:rsidRPr="00037A99" w:rsidRDefault="008739AF" w:rsidP="00037A99">
      <w:pPr>
        <w:widowControl w:val="0"/>
        <w:autoSpaceDE w:val="0"/>
        <w:autoSpaceDN w:val="0"/>
        <w:adjustRightInd w:val="0"/>
        <w:spacing w:before="120" w:after="120" w:line="360" w:lineRule="auto"/>
        <w:jc w:val="center"/>
        <w:rPr>
          <w:b/>
          <w:bCs/>
          <w:sz w:val="40"/>
          <w:u w:val="single"/>
        </w:rPr>
      </w:pPr>
      <w:r w:rsidRPr="00037A99">
        <w:rPr>
          <w:b/>
          <w:bCs/>
          <w:sz w:val="40"/>
          <w:u w:val="single"/>
        </w:rPr>
        <w:t>T</w:t>
      </w:r>
      <w:r w:rsidR="00037A99" w:rsidRPr="00037A99">
        <w:rPr>
          <w:b/>
          <w:bCs/>
          <w:sz w:val="40"/>
          <w:u w:val="single"/>
        </w:rPr>
        <w:t xml:space="preserve">ERMS OF REFERENCE </w:t>
      </w:r>
    </w:p>
    <w:p w14:paraId="3D92BC53" w14:textId="2087DBC9" w:rsidR="008608DB" w:rsidRPr="003A00F3" w:rsidRDefault="002043D1" w:rsidP="00037A99">
      <w:pPr>
        <w:widowControl w:val="0"/>
        <w:autoSpaceDE w:val="0"/>
        <w:autoSpaceDN w:val="0"/>
        <w:adjustRightInd w:val="0"/>
        <w:spacing w:before="120" w:after="120" w:line="360" w:lineRule="auto"/>
        <w:jc w:val="center"/>
        <w:rPr>
          <w:b/>
          <w:bCs/>
          <w:u w:val="single"/>
        </w:rPr>
      </w:pPr>
      <w:r w:rsidRPr="003A00F3">
        <w:rPr>
          <w:b/>
          <w:bCs/>
          <w:u w:val="single"/>
        </w:rPr>
        <w:t>KNOWLEDGE MANAGEMENT</w:t>
      </w:r>
      <w:r>
        <w:rPr>
          <w:b/>
          <w:bCs/>
          <w:u w:val="single"/>
        </w:rPr>
        <w:t xml:space="preserve"> </w:t>
      </w:r>
      <w:r w:rsidR="003A00F3" w:rsidRPr="003A00F3">
        <w:rPr>
          <w:b/>
          <w:bCs/>
          <w:u w:val="single"/>
        </w:rPr>
        <w:t>OFFICER</w:t>
      </w:r>
    </w:p>
    <w:p w14:paraId="1613E334" w14:textId="77777777" w:rsidR="008739AF" w:rsidRPr="0096338D" w:rsidRDefault="008739AF" w:rsidP="003D1ED6">
      <w:pPr>
        <w:widowControl w:val="0"/>
        <w:autoSpaceDE w:val="0"/>
        <w:autoSpaceDN w:val="0"/>
        <w:adjustRightInd w:val="0"/>
        <w:spacing w:before="120" w:after="120" w:line="276" w:lineRule="auto"/>
        <w:jc w:val="both"/>
        <w:rPr>
          <w:rFonts w:cs="Times Roman"/>
          <w:b/>
          <w:color w:val="000000"/>
          <w:lang w:val="en-US"/>
        </w:rPr>
      </w:pPr>
      <w:r w:rsidRPr="0096338D">
        <w:rPr>
          <w:bCs/>
        </w:rPr>
        <w:t xml:space="preserve">The State Department for Fisheries, Aquaculture and the Blue Economy has developed a </w:t>
      </w:r>
      <w:r w:rsidRPr="0096338D">
        <w:t>programme under a collaborative agreement between the Government of Kenya and the International Fund for Agricultural Development (IFAD) aimed at increasing</w:t>
      </w:r>
      <w:r w:rsidRPr="0096338D">
        <w:rPr>
          <w:rFonts w:cs="Times Roman"/>
          <w:color w:val="000000"/>
          <w:lang w:val="en-US"/>
        </w:rPr>
        <w:t xml:space="preserve"> </w:t>
      </w:r>
      <w:r w:rsidRPr="0096338D">
        <w:t xml:space="preserve">incomes, food security and nutritional status of poor rural households involved in aquaculture ventures known as </w:t>
      </w:r>
      <w:r w:rsidRPr="00E83491">
        <w:t>The Aquaculture Business Development Programme (ABDP).</w:t>
      </w:r>
    </w:p>
    <w:p w14:paraId="0CD82916" w14:textId="7913AABC" w:rsidR="000D0D4D" w:rsidRPr="0096338D" w:rsidRDefault="008739AF" w:rsidP="003D1ED6">
      <w:pPr>
        <w:spacing w:before="120" w:after="120" w:line="276" w:lineRule="auto"/>
        <w:jc w:val="both"/>
      </w:pPr>
      <w:r w:rsidRPr="0096338D">
        <w:t xml:space="preserve">The ABDP is national in scope and will target counties with high concentrations of aquaculture activity, high production, existing infrastructure (processing, </w:t>
      </w:r>
      <w:r w:rsidR="000E76EC" w:rsidRPr="0096338D">
        <w:t>marketing,</w:t>
      </w:r>
      <w:r w:rsidRPr="0096338D">
        <w:t xml:space="preserve"> and research), adequate water resources and marketing potential. </w:t>
      </w:r>
      <w:r w:rsidR="000D0D4D">
        <w:t xml:space="preserve">The ABDP National Programme Coordination Unit (PCU) is based in Nyeri at IFAD Building along Kamakwa Road. The PCU is responsible for </w:t>
      </w:r>
      <w:r w:rsidR="000E76EC">
        <w:t>day-to-day</w:t>
      </w:r>
      <w:r w:rsidR="000D0D4D">
        <w:t xml:space="preserve"> coordination and implementation of the Programme. The PCU has a Regional Coordination Office (RCO) based in Kisumu which coordinates implementation activities </w:t>
      </w:r>
      <w:r w:rsidR="0064068A">
        <w:t xml:space="preserve">in Counties in the Western Region. </w:t>
      </w:r>
    </w:p>
    <w:p w14:paraId="5EE1F865" w14:textId="77777777" w:rsidR="008739AF" w:rsidRPr="0096338D" w:rsidRDefault="008739AF" w:rsidP="003D1ED6">
      <w:pPr>
        <w:spacing w:before="120" w:after="120" w:line="276" w:lineRule="auto"/>
        <w:jc w:val="both"/>
      </w:pPr>
    </w:p>
    <w:p w14:paraId="429F12B1" w14:textId="493CB916" w:rsidR="008739AF" w:rsidRPr="003A00F3" w:rsidRDefault="000E76EC" w:rsidP="003A00F3">
      <w:pPr>
        <w:spacing w:before="120" w:after="120" w:line="276" w:lineRule="auto"/>
        <w:jc w:val="both"/>
        <w:rPr>
          <w:b/>
          <w:bCs/>
        </w:rPr>
      </w:pPr>
      <w:r>
        <w:t>To</w:t>
      </w:r>
      <w:r w:rsidR="0013782A">
        <w:t xml:space="preserve"> enhance the capacity of the PCU, the State Department of Fisheries, Aquaculture and the Blue Economy is seeking </w:t>
      </w:r>
      <w:r w:rsidR="008739AF" w:rsidRPr="0096338D">
        <w:t xml:space="preserve">to recruit </w:t>
      </w:r>
      <w:r w:rsidR="003A00F3">
        <w:t xml:space="preserve">a </w:t>
      </w:r>
      <w:r w:rsidR="0013782A">
        <w:t xml:space="preserve">competent and </w:t>
      </w:r>
      <w:r w:rsidR="003A00F3">
        <w:t xml:space="preserve">a </w:t>
      </w:r>
      <w:r w:rsidR="0013782A">
        <w:t>qualified</w:t>
      </w:r>
      <w:r w:rsidR="003A00F3">
        <w:t xml:space="preserve">: </w:t>
      </w:r>
      <w:r w:rsidR="0013782A" w:rsidRPr="003A00F3">
        <w:rPr>
          <w:b/>
          <w:bCs/>
        </w:rPr>
        <w:t>Knowledge Management</w:t>
      </w:r>
      <w:r w:rsidR="002043D1">
        <w:rPr>
          <w:b/>
          <w:bCs/>
        </w:rPr>
        <w:t xml:space="preserve"> Officer </w:t>
      </w:r>
      <w:r w:rsidR="001E41D6" w:rsidRPr="003A00F3">
        <w:rPr>
          <w:b/>
          <w:bCs/>
        </w:rPr>
        <w:t>(1 position)</w:t>
      </w:r>
    </w:p>
    <w:p w14:paraId="440174FE" w14:textId="77777777" w:rsidR="00E94774" w:rsidRDefault="00E94774" w:rsidP="003D1ED6">
      <w:pPr>
        <w:spacing w:before="120" w:after="120" w:line="276" w:lineRule="auto"/>
        <w:jc w:val="both"/>
        <w:rPr>
          <w:b/>
        </w:rPr>
        <w:sectPr w:rsidR="00E94774" w:rsidSect="00037A99">
          <w:footerReference w:type="default" r:id="rId7"/>
          <w:pgSz w:w="12240" w:h="15840"/>
          <w:pgMar w:top="1440" w:right="1440" w:bottom="1440" w:left="1440" w:header="720" w:footer="720" w:gutter="0"/>
          <w:pgBorders w:offsetFrom="page">
            <w:top w:val="single" w:sz="4" w:space="24" w:color="00B0F0"/>
            <w:left w:val="single" w:sz="4" w:space="24" w:color="00B0F0"/>
            <w:bottom w:val="single" w:sz="4" w:space="24" w:color="00B0F0"/>
            <w:right w:val="single" w:sz="4" w:space="24" w:color="00B0F0"/>
          </w:pgBorders>
          <w:cols w:space="720"/>
          <w:docGrid w:linePitch="360"/>
        </w:sectPr>
      </w:pPr>
    </w:p>
    <w:p w14:paraId="6B9CD5FB" w14:textId="7AA0CBC0" w:rsidR="008739AF" w:rsidRPr="00E94774" w:rsidRDefault="008739AF" w:rsidP="003D1ED6">
      <w:pPr>
        <w:shd w:val="clear" w:color="auto" w:fill="DAEEF3" w:themeFill="accent5" w:themeFillTint="33"/>
        <w:spacing w:before="120" w:after="120" w:line="276" w:lineRule="auto"/>
        <w:jc w:val="both"/>
        <w:rPr>
          <w:rFonts w:eastAsia="Times New Roman" w:cs="Arial"/>
          <w:b/>
          <w:shd w:val="clear" w:color="auto" w:fill="FFFFFF"/>
          <w:lang w:val="en-US"/>
        </w:rPr>
      </w:pPr>
      <w:r w:rsidRPr="00E94774">
        <w:rPr>
          <w:b/>
        </w:rPr>
        <w:lastRenderedPageBreak/>
        <w:t>Vacancy No</w:t>
      </w:r>
      <w:r w:rsidR="00E94774" w:rsidRPr="00E94774">
        <w:rPr>
          <w:b/>
        </w:rPr>
        <w:tab/>
      </w:r>
      <w:r w:rsidRPr="00E94774">
        <w:t>:</w:t>
      </w:r>
      <w:r w:rsidR="00E94774" w:rsidRPr="00E94774">
        <w:tab/>
      </w:r>
      <w:r w:rsidR="000375C5">
        <w:t>ABDP/PCU/2020/01</w:t>
      </w:r>
      <w:r w:rsidR="003A00F3">
        <w:t>B</w:t>
      </w:r>
    </w:p>
    <w:p w14:paraId="7AC9FB89" w14:textId="2C80C4A2" w:rsidR="008739AF" w:rsidRPr="00E94774" w:rsidRDefault="008739AF" w:rsidP="003A00F3">
      <w:pPr>
        <w:shd w:val="clear" w:color="auto" w:fill="DAEEF3" w:themeFill="accent5" w:themeFillTint="33"/>
        <w:spacing w:before="120" w:after="120" w:line="276" w:lineRule="auto"/>
        <w:ind w:left="2127" w:hanging="2127"/>
        <w:jc w:val="both"/>
      </w:pPr>
      <w:r w:rsidRPr="00E94774">
        <w:rPr>
          <w:b/>
        </w:rPr>
        <w:t>Positio</w:t>
      </w:r>
      <w:r w:rsidR="003A00F3">
        <w:rPr>
          <w:b/>
        </w:rPr>
        <w:t>n</w:t>
      </w:r>
      <w:r w:rsidR="003A00F3">
        <w:rPr>
          <w:b/>
        </w:rPr>
        <w:tab/>
      </w:r>
      <w:r w:rsidRPr="00E94774">
        <w:t>:</w:t>
      </w:r>
      <w:r w:rsidR="00E94774" w:rsidRPr="00E94774">
        <w:tab/>
      </w:r>
      <w:r w:rsidR="0013782A">
        <w:t>Knowledge Management Officer</w:t>
      </w:r>
    </w:p>
    <w:p w14:paraId="31C3B2A1" w14:textId="7C9E07F1" w:rsidR="008739AF" w:rsidRPr="00E94774" w:rsidRDefault="008739AF" w:rsidP="003D1ED6">
      <w:pPr>
        <w:shd w:val="clear" w:color="auto" w:fill="DAEEF3" w:themeFill="accent5" w:themeFillTint="33"/>
        <w:spacing w:before="120" w:after="120" w:line="276" w:lineRule="auto"/>
        <w:jc w:val="both"/>
        <w:rPr>
          <w:b/>
        </w:rPr>
      </w:pPr>
      <w:r w:rsidRPr="00E94774">
        <w:rPr>
          <w:b/>
        </w:rPr>
        <w:t>Location</w:t>
      </w:r>
      <w:r w:rsidR="00E94774" w:rsidRPr="00E94774">
        <w:rPr>
          <w:b/>
        </w:rPr>
        <w:tab/>
      </w:r>
      <w:r w:rsidR="00E94774" w:rsidRPr="00E94774">
        <w:rPr>
          <w:b/>
        </w:rPr>
        <w:tab/>
      </w:r>
      <w:r w:rsidRPr="00E94774">
        <w:t>:</w:t>
      </w:r>
      <w:r w:rsidR="00E94774" w:rsidRPr="00E94774">
        <w:tab/>
      </w:r>
      <w:r w:rsidRPr="00E94774">
        <w:t xml:space="preserve">Nyeri </w:t>
      </w:r>
    </w:p>
    <w:p w14:paraId="3BA887B5" w14:textId="79A38334" w:rsidR="008739AF" w:rsidRPr="00E94774" w:rsidRDefault="008739AF" w:rsidP="003D1ED6">
      <w:pPr>
        <w:shd w:val="clear" w:color="auto" w:fill="DAEEF3" w:themeFill="accent5" w:themeFillTint="33"/>
        <w:spacing w:before="120" w:after="120" w:line="276" w:lineRule="auto"/>
        <w:jc w:val="both"/>
        <w:rPr>
          <w:b/>
        </w:rPr>
      </w:pPr>
      <w:r w:rsidRPr="00E94774">
        <w:rPr>
          <w:b/>
        </w:rPr>
        <w:t>Reports to</w:t>
      </w:r>
      <w:r w:rsidR="00E94774" w:rsidRPr="00E94774">
        <w:rPr>
          <w:b/>
        </w:rPr>
        <w:tab/>
      </w:r>
      <w:r w:rsidR="00E94774" w:rsidRPr="00E94774">
        <w:rPr>
          <w:b/>
        </w:rPr>
        <w:tab/>
      </w:r>
      <w:r w:rsidRPr="00E94774">
        <w:t>:</w:t>
      </w:r>
      <w:r w:rsidR="00E94774" w:rsidRPr="00E94774">
        <w:tab/>
      </w:r>
      <w:r w:rsidR="001E41D6">
        <w:t>Senior Monitoring</w:t>
      </w:r>
      <w:r w:rsidR="0013782A">
        <w:t xml:space="preserve"> &amp; Evaluation</w:t>
      </w:r>
      <w:r w:rsidR="001E41D6">
        <w:t xml:space="preserve"> and KM Officer</w:t>
      </w:r>
    </w:p>
    <w:p w14:paraId="0C17A29C" w14:textId="77777777" w:rsidR="00E94774" w:rsidRPr="0096338D" w:rsidRDefault="00E94774" w:rsidP="003D1ED6">
      <w:pPr>
        <w:spacing w:before="120" w:after="120" w:line="276" w:lineRule="auto"/>
        <w:jc w:val="both"/>
      </w:pPr>
    </w:p>
    <w:p w14:paraId="4B6AED97" w14:textId="796EA3D1" w:rsidR="008739AF" w:rsidRPr="0096338D" w:rsidRDefault="008739AF" w:rsidP="00415BD5">
      <w:pPr>
        <w:spacing w:before="120" w:after="120" w:line="276" w:lineRule="auto"/>
        <w:jc w:val="both"/>
        <w:rPr>
          <w:rFonts w:eastAsia="Times New Roman" w:cs="Times New Roman"/>
          <w:shd w:val="clear" w:color="auto" w:fill="FFFFFF"/>
          <w:lang w:val="en-US"/>
        </w:rPr>
      </w:pPr>
      <w:r w:rsidRPr="0096338D">
        <w:rPr>
          <w:rFonts w:eastAsia="Times New Roman" w:cs="Times New Roman"/>
          <w:shd w:val="clear" w:color="auto" w:fill="FFFFFF"/>
          <w:lang w:val="en-US"/>
        </w:rPr>
        <w:t xml:space="preserve">The </w:t>
      </w:r>
      <w:r w:rsidR="002043D1">
        <w:rPr>
          <w:rFonts w:eastAsia="Times New Roman" w:cs="Times New Roman"/>
          <w:b/>
          <w:bCs/>
          <w:shd w:val="clear" w:color="auto" w:fill="FFFFFF"/>
          <w:lang w:val="en-US"/>
        </w:rPr>
        <w:t>Knowledge Management (KM) Officer</w:t>
      </w:r>
      <w:r w:rsidR="001E41D6">
        <w:rPr>
          <w:rFonts w:eastAsia="Times New Roman" w:cs="Times New Roman"/>
          <w:shd w:val="clear" w:color="auto" w:fill="FFFFFF"/>
          <w:lang w:val="en-US"/>
        </w:rPr>
        <w:t xml:space="preserve"> </w:t>
      </w:r>
      <w:r w:rsidRPr="0096338D">
        <w:rPr>
          <w:rFonts w:eastAsia="Times New Roman" w:cs="Times New Roman"/>
          <w:shd w:val="clear" w:color="auto" w:fill="FFFFFF"/>
          <w:lang w:val="en-US"/>
        </w:rPr>
        <w:t xml:space="preserve">will provide </w:t>
      </w:r>
      <w:r w:rsidR="0013782A">
        <w:rPr>
          <w:rFonts w:eastAsia="Times New Roman" w:cs="Times New Roman"/>
          <w:shd w:val="clear" w:color="auto" w:fill="FFFFFF"/>
          <w:lang w:val="en-US"/>
        </w:rPr>
        <w:t xml:space="preserve">general ICT </w:t>
      </w:r>
      <w:r w:rsidR="001E41D6">
        <w:rPr>
          <w:rFonts w:eastAsia="Times New Roman" w:cs="Times New Roman"/>
          <w:shd w:val="clear" w:color="auto" w:fill="FFFFFF"/>
          <w:lang w:val="en-US"/>
        </w:rPr>
        <w:t>support</w:t>
      </w:r>
      <w:r w:rsidR="0013782A">
        <w:rPr>
          <w:rFonts w:eastAsia="Times New Roman" w:cs="Times New Roman"/>
          <w:shd w:val="clear" w:color="auto" w:fill="FFFFFF"/>
          <w:lang w:val="en-US"/>
        </w:rPr>
        <w:t xml:space="preserve"> for the Programme including maintenance </w:t>
      </w:r>
      <w:r w:rsidR="00146384">
        <w:rPr>
          <w:rFonts w:eastAsia="Times New Roman" w:cs="Times New Roman"/>
          <w:shd w:val="clear" w:color="auto" w:fill="FFFFFF"/>
          <w:lang w:val="en-US"/>
        </w:rPr>
        <w:t>of</w:t>
      </w:r>
      <w:r w:rsidR="001E41D6">
        <w:rPr>
          <w:rFonts w:eastAsia="Times New Roman" w:cs="Times New Roman"/>
          <w:shd w:val="clear" w:color="auto" w:fill="FFFFFF"/>
          <w:lang w:val="en-US"/>
        </w:rPr>
        <w:t xml:space="preserve"> accounting and M&amp;E MIS</w:t>
      </w:r>
      <w:r w:rsidR="00146384">
        <w:rPr>
          <w:rFonts w:eastAsia="Times New Roman" w:cs="Times New Roman"/>
          <w:shd w:val="clear" w:color="auto" w:fill="FFFFFF"/>
          <w:lang w:val="en-US"/>
        </w:rPr>
        <w:t xml:space="preserve">. In addition, a key responsibility of this position is to </w:t>
      </w:r>
      <w:r w:rsidR="00146384" w:rsidRPr="00AC7692">
        <w:rPr>
          <w:rFonts w:cs="Tahoma"/>
          <w:color w:val="000000"/>
        </w:rPr>
        <w:t xml:space="preserve">promote the effective use of information and the institutionalised management of information and knowledge products (data systems and analysis, policy documents, programme training materials, internal PCU management procedures and systems, programme results etc). The objective of this function is to support improved working practices based on the identified information and knowledge needs of the Programme and staff, as well as external stakeholders. The contribution of this </w:t>
      </w:r>
      <w:r w:rsidR="00415BD5" w:rsidRPr="00415BD5">
        <w:rPr>
          <w:rFonts w:cs="Tahoma"/>
          <w:color w:val="000000"/>
        </w:rPr>
        <w:t>position is</w:t>
      </w:r>
      <w:r w:rsidR="00146384" w:rsidRPr="00AC7692">
        <w:rPr>
          <w:rFonts w:cs="Tahoma"/>
          <w:color w:val="000000"/>
        </w:rPr>
        <w:t xml:space="preserve"> expected to contribute to the improved programme performance and sustainability through more effective and institutionalised approaches to the generation, collection, processing, management and dissemination of knowledge products and other information-related materials</w:t>
      </w:r>
      <w:r w:rsidR="00415BD5">
        <w:rPr>
          <w:rFonts w:cs="Tahoma"/>
          <w:color w:val="000000"/>
        </w:rPr>
        <w:t>.</w:t>
      </w:r>
      <w:r w:rsidR="001E41D6">
        <w:rPr>
          <w:rFonts w:eastAsia="Times New Roman" w:cs="Times New Roman"/>
          <w:shd w:val="clear" w:color="auto" w:fill="FFFFFF"/>
          <w:lang w:val="en-US"/>
        </w:rPr>
        <w:t xml:space="preserve"> </w:t>
      </w:r>
      <w:r w:rsidR="000C3483">
        <w:rPr>
          <w:rFonts w:eastAsia="Times New Roman" w:cs="Times New Roman"/>
          <w:shd w:val="clear" w:color="auto" w:fill="FFFFFF"/>
          <w:lang w:val="en-US"/>
        </w:rPr>
        <w:t xml:space="preserve">The </w:t>
      </w:r>
      <w:r w:rsidR="00415BD5">
        <w:rPr>
          <w:rFonts w:eastAsia="Times New Roman" w:cs="Times New Roman"/>
          <w:shd w:val="clear" w:color="auto" w:fill="FFFFFF"/>
          <w:lang w:val="en-US"/>
        </w:rPr>
        <w:t xml:space="preserve">Officer </w:t>
      </w:r>
      <w:r w:rsidR="000C3483">
        <w:rPr>
          <w:rFonts w:eastAsia="Times New Roman" w:cs="Times New Roman"/>
          <w:shd w:val="clear" w:color="auto" w:fill="FFFFFF"/>
          <w:lang w:val="en-US"/>
        </w:rPr>
        <w:t xml:space="preserve">is expected to support </w:t>
      </w:r>
      <w:r w:rsidR="001E41D6">
        <w:rPr>
          <w:rFonts w:eastAsia="Times New Roman" w:cs="Times New Roman"/>
          <w:shd w:val="clear" w:color="auto" w:fill="FFFFFF"/>
          <w:lang w:val="en-US"/>
        </w:rPr>
        <w:t xml:space="preserve">the </w:t>
      </w:r>
      <w:r w:rsidR="00415BD5">
        <w:rPr>
          <w:rFonts w:eastAsia="Times New Roman" w:cs="Times New Roman"/>
          <w:shd w:val="clear" w:color="auto" w:fill="FFFFFF"/>
          <w:lang w:val="en-US"/>
        </w:rPr>
        <w:t xml:space="preserve">MIS and KM </w:t>
      </w:r>
      <w:r w:rsidR="001E41D6">
        <w:rPr>
          <w:rFonts w:eastAsia="Times New Roman" w:cs="Times New Roman"/>
          <w:shd w:val="clear" w:color="auto" w:fill="FFFFFF"/>
          <w:lang w:val="en-US"/>
        </w:rPr>
        <w:t xml:space="preserve">functions </w:t>
      </w:r>
      <w:r w:rsidR="00415BD5">
        <w:rPr>
          <w:rFonts w:eastAsia="Times New Roman" w:cs="Times New Roman"/>
          <w:shd w:val="clear" w:color="auto" w:fill="FFFFFF"/>
          <w:lang w:val="en-US"/>
        </w:rPr>
        <w:t>of the entire Programme.</w:t>
      </w:r>
    </w:p>
    <w:p w14:paraId="5F9EE451" w14:textId="77777777" w:rsidR="008739AF" w:rsidRPr="0096338D" w:rsidRDefault="008739AF" w:rsidP="003D1ED6">
      <w:pPr>
        <w:spacing w:before="120" w:after="120" w:line="276" w:lineRule="auto"/>
        <w:jc w:val="both"/>
      </w:pPr>
      <w:r w:rsidRPr="0096338D">
        <w:rPr>
          <w:b/>
        </w:rPr>
        <w:t>Key Responsibilities</w:t>
      </w:r>
    </w:p>
    <w:p w14:paraId="4BFCD441" w14:textId="77777777" w:rsidR="00B34B6D" w:rsidRDefault="00B34B6D" w:rsidP="00CC791C">
      <w:pPr>
        <w:pStyle w:val="ListParagraph"/>
        <w:numPr>
          <w:ilvl w:val="0"/>
          <w:numId w:val="3"/>
        </w:numPr>
        <w:spacing w:line="276" w:lineRule="auto"/>
        <w:jc w:val="both"/>
        <w:rPr>
          <w:rFonts w:cs="Arial"/>
          <w:color w:val="0E0E0E"/>
          <w:lang w:val="en-US"/>
        </w:rPr>
      </w:pPr>
      <w:r w:rsidRPr="00B34B6D">
        <w:rPr>
          <w:rFonts w:cs="Arial"/>
          <w:color w:val="0E0E0E"/>
          <w:lang w:val="en-US"/>
        </w:rPr>
        <w:t xml:space="preserve">Support </w:t>
      </w:r>
      <w:r>
        <w:rPr>
          <w:rFonts w:cs="Arial"/>
          <w:color w:val="0E0E0E"/>
          <w:lang w:val="en-US"/>
        </w:rPr>
        <w:t xml:space="preserve">in the implementation of the Programme KM Strategy </w:t>
      </w:r>
    </w:p>
    <w:p w14:paraId="0A58C7D6" w14:textId="77777777" w:rsidR="00B34B6D" w:rsidRDefault="00B34B6D" w:rsidP="00CC791C">
      <w:pPr>
        <w:pStyle w:val="ListParagraph"/>
        <w:numPr>
          <w:ilvl w:val="0"/>
          <w:numId w:val="3"/>
        </w:numPr>
        <w:spacing w:line="276" w:lineRule="auto"/>
        <w:jc w:val="both"/>
        <w:rPr>
          <w:rFonts w:cs="Arial"/>
          <w:color w:val="0E0E0E"/>
          <w:lang w:val="en-US"/>
        </w:rPr>
      </w:pPr>
      <w:r>
        <w:rPr>
          <w:rFonts w:cs="Arial"/>
          <w:color w:val="0E0E0E"/>
          <w:lang w:val="en-US"/>
        </w:rPr>
        <w:t>Support the Programme and Counties in development of Knowledge Management Products in line with the KM Strategy</w:t>
      </w:r>
    </w:p>
    <w:p w14:paraId="73B299A6" w14:textId="77777777" w:rsidR="00B34B6D" w:rsidRDefault="00B34B6D" w:rsidP="00CC791C">
      <w:pPr>
        <w:pStyle w:val="ListParagraph"/>
        <w:numPr>
          <w:ilvl w:val="0"/>
          <w:numId w:val="3"/>
        </w:numPr>
        <w:spacing w:line="276" w:lineRule="auto"/>
        <w:jc w:val="both"/>
        <w:rPr>
          <w:rFonts w:cs="Arial"/>
          <w:color w:val="0E0E0E"/>
          <w:lang w:val="en-US"/>
        </w:rPr>
      </w:pPr>
      <w:r w:rsidRPr="00B34B6D">
        <w:rPr>
          <w:rFonts w:cs="Arial"/>
          <w:color w:val="0E0E0E"/>
          <w:lang w:val="en-US"/>
        </w:rPr>
        <w:t xml:space="preserve">Identify new areas and analyze existing knowledge </w:t>
      </w:r>
      <w:r w:rsidRPr="00CC791C">
        <w:rPr>
          <w:rFonts w:cs="Arial"/>
          <w:color w:val="0E0E0E"/>
        </w:rPr>
        <w:t>management</w:t>
      </w:r>
      <w:r w:rsidRPr="00B34B6D">
        <w:rPr>
          <w:rFonts w:cs="Arial"/>
          <w:color w:val="0E0E0E"/>
          <w:lang w:val="en-US"/>
        </w:rPr>
        <w:t xml:space="preserve"> support in </w:t>
      </w:r>
      <w:r>
        <w:rPr>
          <w:rFonts w:cs="Arial"/>
          <w:color w:val="0E0E0E"/>
          <w:lang w:val="en-US"/>
        </w:rPr>
        <w:t>Counties and the PCU and support integration of KM aspects in the implementation of activities</w:t>
      </w:r>
    </w:p>
    <w:p w14:paraId="4D8CF1ED" w14:textId="77FF4FB8" w:rsidR="00B34B6D" w:rsidRPr="00B34B6D" w:rsidRDefault="00B34B6D" w:rsidP="00CC791C">
      <w:pPr>
        <w:pStyle w:val="ListParagraph"/>
        <w:numPr>
          <w:ilvl w:val="0"/>
          <w:numId w:val="3"/>
        </w:numPr>
        <w:spacing w:line="276" w:lineRule="auto"/>
        <w:jc w:val="both"/>
        <w:rPr>
          <w:rFonts w:cs="Arial"/>
          <w:color w:val="0E0E0E"/>
          <w:lang w:val="en-US"/>
        </w:rPr>
      </w:pPr>
      <w:r>
        <w:rPr>
          <w:rFonts w:cs="Arial"/>
          <w:color w:val="0E0E0E"/>
          <w:lang w:val="en-US"/>
        </w:rPr>
        <w:t>Identify areas in KM that should continuously be allocated resources in the Programme Annual Work Plan and Budgets by ensuring that KM is integrated in planned activities whenever possible</w:t>
      </w:r>
    </w:p>
    <w:p w14:paraId="0C7C5525" w14:textId="68B1F087" w:rsidR="00B34B6D" w:rsidRPr="00B34B6D" w:rsidRDefault="00B34B6D" w:rsidP="00CC791C">
      <w:pPr>
        <w:pStyle w:val="ListParagraph"/>
        <w:numPr>
          <w:ilvl w:val="0"/>
          <w:numId w:val="3"/>
        </w:numPr>
        <w:spacing w:line="276" w:lineRule="auto"/>
        <w:jc w:val="both"/>
        <w:rPr>
          <w:rFonts w:cs="Arial"/>
          <w:color w:val="0E0E0E"/>
          <w:lang w:val="en-US"/>
        </w:rPr>
      </w:pPr>
      <w:r w:rsidRPr="00B34B6D">
        <w:rPr>
          <w:rFonts w:cs="Arial"/>
          <w:color w:val="0E0E0E"/>
          <w:lang w:val="en-US"/>
        </w:rPr>
        <w:t xml:space="preserve">Propose and promote creative solutions for knowledge management in the </w:t>
      </w:r>
      <w:r>
        <w:rPr>
          <w:rFonts w:cs="Arial"/>
          <w:color w:val="0E0E0E"/>
          <w:lang w:val="en-US"/>
        </w:rPr>
        <w:t>Programme</w:t>
      </w:r>
    </w:p>
    <w:p w14:paraId="4241A8C4" w14:textId="0110D05B" w:rsidR="00B34B6D" w:rsidRDefault="00B34B6D" w:rsidP="00CC791C">
      <w:pPr>
        <w:pStyle w:val="ListParagraph"/>
        <w:numPr>
          <w:ilvl w:val="0"/>
          <w:numId w:val="3"/>
        </w:numPr>
        <w:spacing w:before="120" w:after="120" w:line="276" w:lineRule="auto"/>
        <w:jc w:val="both"/>
        <w:rPr>
          <w:rFonts w:cs="Arial"/>
          <w:color w:val="0E0E0E"/>
          <w:lang w:val="en-US"/>
        </w:rPr>
      </w:pPr>
      <w:r w:rsidRPr="00B34B6D">
        <w:rPr>
          <w:rFonts w:cs="Arial"/>
          <w:color w:val="0E0E0E"/>
          <w:lang w:val="en-US"/>
        </w:rPr>
        <w:t xml:space="preserve">Prepare KM and </w:t>
      </w:r>
      <w:r>
        <w:rPr>
          <w:rFonts w:cs="Arial"/>
          <w:color w:val="0E0E0E"/>
          <w:lang w:val="en-US"/>
        </w:rPr>
        <w:t xml:space="preserve">M&amp;E </w:t>
      </w:r>
      <w:r w:rsidRPr="00B34B6D">
        <w:rPr>
          <w:rFonts w:cs="Arial"/>
          <w:color w:val="0E0E0E"/>
          <w:lang w:val="en-US"/>
        </w:rPr>
        <w:t>analytical reports</w:t>
      </w:r>
      <w:r>
        <w:rPr>
          <w:rFonts w:cs="Arial"/>
          <w:color w:val="0E0E0E"/>
          <w:lang w:val="en-US"/>
        </w:rPr>
        <w:t xml:space="preserve"> </w:t>
      </w:r>
      <w:r w:rsidR="000E76EC">
        <w:rPr>
          <w:rFonts w:cs="Arial"/>
          <w:color w:val="0E0E0E"/>
          <w:lang w:val="en-US"/>
        </w:rPr>
        <w:t>including</w:t>
      </w:r>
      <w:r>
        <w:rPr>
          <w:rFonts w:cs="Arial"/>
          <w:color w:val="0E0E0E"/>
          <w:lang w:val="en-US"/>
        </w:rPr>
        <w:t xml:space="preserve"> quarterly, semi-annual, annual reports and other reports as they may be required from time to time</w:t>
      </w:r>
    </w:p>
    <w:p w14:paraId="74DBDEE6" w14:textId="2F47866F" w:rsidR="00C473AB" w:rsidRDefault="00C473AB" w:rsidP="00CC791C">
      <w:pPr>
        <w:pStyle w:val="ListParagraph"/>
        <w:numPr>
          <w:ilvl w:val="0"/>
          <w:numId w:val="3"/>
        </w:numPr>
        <w:spacing w:before="120" w:after="120" w:line="276" w:lineRule="auto"/>
        <w:jc w:val="both"/>
        <w:rPr>
          <w:rFonts w:cs="Arial"/>
          <w:color w:val="0E0E0E"/>
          <w:lang w:val="en-US"/>
        </w:rPr>
      </w:pPr>
      <w:r>
        <w:rPr>
          <w:rFonts w:cs="Arial"/>
          <w:color w:val="0E0E0E"/>
          <w:lang w:val="en-US"/>
        </w:rPr>
        <w:t xml:space="preserve">Regularly monitor and update the Programme Social Media accounts (FB, You Tube and Website) and develop analytical reports from the same  </w:t>
      </w:r>
    </w:p>
    <w:p w14:paraId="4BBF9B9B" w14:textId="77777777" w:rsidR="00C473AB" w:rsidRDefault="00C473AB" w:rsidP="00CC791C">
      <w:pPr>
        <w:pStyle w:val="ListParagraph"/>
        <w:numPr>
          <w:ilvl w:val="0"/>
          <w:numId w:val="3"/>
        </w:numPr>
        <w:spacing w:before="120" w:after="120" w:line="276" w:lineRule="auto"/>
        <w:jc w:val="both"/>
        <w:rPr>
          <w:rFonts w:cs="Arial"/>
          <w:color w:val="0E0E0E"/>
          <w:lang w:val="en-US"/>
        </w:rPr>
      </w:pPr>
      <w:r>
        <w:rPr>
          <w:rFonts w:cs="Arial"/>
          <w:color w:val="0E0E0E"/>
          <w:lang w:val="en-US"/>
        </w:rPr>
        <w:t xml:space="preserve">Support in the development of online tools for data collection, </w:t>
      </w:r>
      <w:proofErr w:type="gramStart"/>
      <w:r>
        <w:rPr>
          <w:rFonts w:cs="Arial"/>
          <w:color w:val="0E0E0E"/>
          <w:lang w:val="en-US"/>
        </w:rPr>
        <w:t>studies</w:t>
      </w:r>
      <w:proofErr w:type="gramEnd"/>
      <w:r>
        <w:rPr>
          <w:rFonts w:cs="Arial"/>
          <w:color w:val="0E0E0E"/>
          <w:lang w:val="en-US"/>
        </w:rPr>
        <w:t xml:space="preserve"> and training evaluations </w:t>
      </w:r>
    </w:p>
    <w:p w14:paraId="15B128F8" w14:textId="77777777" w:rsidR="00C473AB" w:rsidRDefault="00C473AB" w:rsidP="00CC791C">
      <w:pPr>
        <w:pStyle w:val="ListParagraph"/>
        <w:numPr>
          <w:ilvl w:val="0"/>
          <w:numId w:val="3"/>
        </w:numPr>
        <w:spacing w:before="120" w:after="120" w:line="276" w:lineRule="auto"/>
        <w:jc w:val="both"/>
        <w:rPr>
          <w:rFonts w:cs="Arial"/>
          <w:color w:val="0E0E0E"/>
          <w:lang w:val="en-US"/>
        </w:rPr>
      </w:pPr>
      <w:r>
        <w:rPr>
          <w:rFonts w:cs="Arial"/>
          <w:color w:val="0E0E0E"/>
          <w:lang w:val="en-US"/>
        </w:rPr>
        <w:t>Support in the establishment of a strong learning-culture in the Programme by ensuring lessons learnt are continuously applied in implementation of activities</w:t>
      </w:r>
    </w:p>
    <w:p w14:paraId="0D91A502" w14:textId="165CD036" w:rsidR="00C473AB" w:rsidRPr="007771D4" w:rsidRDefault="007771D4" w:rsidP="00CC791C">
      <w:pPr>
        <w:pStyle w:val="ListParagraph"/>
        <w:numPr>
          <w:ilvl w:val="0"/>
          <w:numId w:val="3"/>
        </w:numPr>
        <w:spacing w:before="120" w:after="120" w:line="276" w:lineRule="auto"/>
        <w:jc w:val="both"/>
        <w:rPr>
          <w:rFonts w:cs="Arial"/>
          <w:color w:val="0E0E0E"/>
          <w:lang w:val="en-US"/>
        </w:rPr>
      </w:pPr>
      <w:r w:rsidRPr="007771D4">
        <w:rPr>
          <w:rFonts w:cs="Arial"/>
          <w:color w:val="0E0E0E"/>
          <w:lang w:val="en-US"/>
        </w:rPr>
        <w:t xml:space="preserve">Support in organizing and facilitating </w:t>
      </w:r>
      <w:r w:rsidRPr="007771D4">
        <w:rPr>
          <w:rFonts w:cs="Arial"/>
          <w:color w:val="0E0E0E"/>
          <w:lang w:val="en-US"/>
        </w:rPr>
        <w:t>knowledge sharing events including seminars/webinars, workshops,</w:t>
      </w:r>
      <w:r w:rsidRPr="007771D4">
        <w:rPr>
          <w:rFonts w:cs="Arial"/>
          <w:color w:val="0E0E0E"/>
          <w:lang w:val="en-US"/>
        </w:rPr>
        <w:t xml:space="preserve"> </w:t>
      </w:r>
      <w:r w:rsidRPr="007771D4">
        <w:rPr>
          <w:rFonts w:cs="Arial"/>
          <w:color w:val="0E0E0E"/>
          <w:lang w:val="en-US"/>
        </w:rPr>
        <w:t>conferences, and peer learning sessions</w:t>
      </w:r>
    </w:p>
    <w:p w14:paraId="3C054030" w14:textId="77777777" w:rsidR="007771D4" w:rsidRDefault="007771D4" w:rsidP="00CC791C">
      <w:pPr>
        <w:pStyle w:val="ListParagraph"/>
        <w:numPr>
          <w:ilvl w:val="0"/>
          <w:numId w:val="3"/>
        </w:numPr>
        <w:spacing w:before="120" w:after="120" w:line="276" w:lineRule="auto"/>
        <w:jc w:val="both"/>
        <w:rPr>
          <w:rFonts w:cs="Arial"/>
          <w:color w:val="0E0E0E"/>
          <w:lang w:val="en-US"/>
        </w:rPr>
      </w:pPr>
      <w:r>
        <w:rPr>
          <w:rFonts w:cs="Arial"/>
          <w:color w:val="0E0E0E"/>
          <w:lang w:val="en-US"/>
        </w:rPr>
        <w:t>A</w:t>
      </w:r>
      <w:r w:rsidRPr="007771D4">
        <w:rPr>
          <w:rFonts w:cs="Arial"/>
          <w:color w:val="0E0E0E"/>
          <w:lang w:val="en-US"/>
        </w:rPr>
        <w:t>ssist in tracking indicators for K</w:t>
      </w:r>
      <w:r>
        <w:rPr>
          <w:rFonts w:cs="Arial"/>
          <w:color w:val="0E0E0E"/>
          <w:lang w:val="en-US"/>
        </w:rPr>
        <w:t>nowledge Management in line with the Programme Monitoring and Evaluation Plan and the Logical Framework,</w:t>
      </w:r>
    </w:p>
    <w:p w14:paraId="07F16B62" w14:textId="77777777" w:rsidR="007771D4" w:rsidRDefault="007771D4" w:rsidP="00CC791C">
      <w:pPr>
        <w:pStyle w:val="ListParagraph"/>
        <w:numPr>
          <w:ilvl w:val="0"/>
          <w:numId w:val="3"/>
        </w:numPr>
        <w:spacing w:before="120" w:after="120" w:line="276" w:lineRule="auto"/>
        <w:jc w:val="both"/>
        <w:rPr>
          <w:rFonts w:cs="Arial"/>
          <w:color w:val="0E0E0E"/>
          <w:lang w:val="en-US"/>
        </w:rPr>
      </w:pPr>
      <w:r w:rsidRPr="007771D4">
        <w:rPr>
          <w:rFonts w:cs="Arial"/>
          <w:color w:val="0E0E0E"/>
          <w:lang w:val="en-US"/>
        </w:rPr>
        <w:t xml:space="preserve">Ensure </w:t>
      </w:r>
      <w:r w:rsidRPr="007771D4">
        <w:rPr>
          <w:rFonts w:cs="Arial"/>
          <w:color w:val="0E0E0E"/>
          <w:lang w:val="en-US"/>
        </w:rPr>
        <w:t xml:space="preserve">ABDP stakeholders have easy-to-access and up to date </w:t>
      </w:r>
      <w:r w:rsidRPr="007771D4">
        <w:rPr>
          <w:rFonts w:cs="Arial"/>
          <w:color w:val="0E0E0E"/>
          <w:lang w:val="en-US"/>
        </w:rPr>
        <w:t>database of lessons learned</w:t>
      </w:r>
      <w:r>
        <w:rPr>
          <w:rFonts w:cs="Arial"/>
          <w:color w:val="0E0E0E"/>
          <w:lang w:val="en-US"/>
        </w:rPr>
        <w:t xml:space="preserve">, </w:t>
      </w:r>
      <w:r w:rsidRPr="007771D4">
        <w:rPr>
          <w:rFonts w:cs="Arial"/>
          <w:color w:val="0E0E0E"/>
          <w:lang w:val="en-US"/>
        </w:rPr>
        <w:t>best practices and success stories</w:t>
      </w:r>
      <w:r>
        <w:rPr>
          <w:rFonts w:cs="Arial"/>
          <w:color w:val="0E0E0E"/>
          <w:lang w:val="en-US"/>
        </w:rPr>
        <w:t xml:space="preserve">/case studies </w:t>
      </w:r>
    </w:p>
    <w:p w14:paraId="63B2B47C" w14:textId="39663417" w:rsidR="00CC791C" w:rsidRPr="00AC7692" w:rsidRDefault="005D7769" w:rsidP="00CC791C">
      <w:pPr>
        <w:pStyle w:val="ListParagraph"/>
        <w:numPr>
          <w:ilvl w:val="0"/>
          <w:numId w:val="3"/>
        </w:numPr>
        <w:spacing w:before="120" w:after="120" w:line="276" w:lineRule="auto"/>
        <w:jc w:val="both"/>
        <w:rPr>
          <w:rFonts w:cs="Arial"/>
          <w:color w:val="0E0E0E"/>
          <w:lang w:val="en-US"/>
        </w:rPr>
      </w:pPr>
      <w:r>
        <w:rPr>
          <w:rFonts w:cs="Arial"/>
          <w:color w:val="0E0E0E"/>
          <w:lang w:val="en-US"/>
        </w:rPr>
        <w:t xml:space="preserve">Take lead in developing the Programme’s </w:t>
      </w:r>
      <w:r w:rsidR="00CC791C">
        <w:rPr>
          <w:rFonts w:cs="Arial"/>
          <w:color w:val="0E0E0E"/>
          <w:lang w:val="en-US"/>
        </w:rPr>
        <w:t xml:space="preserve">KM Products such as </w:t>
      </w:r>
      <w:r w:rsidR="001B02AF">
        <w:rPr>
          <w:rFonts w:cs="Arial"/>
          <w:color w:val="0E0E0E"/>
          <w:lang w:val="en-US"/>
        </w:rPr>
        <w:t>Newsletters and other visibility materials</w:t>
      </w:r>
      <w:r w:rsidR="00CC791C">
        <w:rPr>
          <w:rFonts w:cs="Arial"/>
          <w:color w:val="0E0E0E"/>
          <w:lang w:val="en-US"/>
        </w:rPr>
        <w:t xml:space="preserve"> to showcase t</w:t>
      </w:r>
      <w:r w:rsidR="00CC791C" w:rsidRPr="00AC7692">
        <w:rPr>
          <w:rFonts w:cs="Arial"/>
          <w:color w:val="0E0E0E"/>
          <w:lang w:val="en-US"/>
        </w:rPr>
        <w:t>he programme’s performance</w:t>
      </w:r>
    </w:p>
    <w:p w14:paraId="00D1ECC6" w14:textId="150A2B21" w:rsidR="007E6BFC" w:rsidRPr="00AC7692" w:rsidRDefault="007E6BFC" w:rsidP="00CC791C">
      <w:pPr>
        <w:pStyle w:val="ListParagraph"/>
        <w:numPr>
          <w:ilvl w:val="0"/>
          <w:numId w:val="3"/>
        </w:numPr>
        <w:spacing w:before="120" w:after="120" w:line="276" w:lineRule="auto"/>
        <w:jc w:val="both"/>
        <w:rPr>
          <w:rFonts w:cs="Arial"/>
          <w:color w:val="0E0E0E"/>
          <w:lang w:val="en-US"/>
        </w:rPr>
      </w:pPr>
      <w:r w:rsidRPr="00AC7692">
        <w:rPr>
          <w:rFonts w:cs="Arial"/>
          <w:color w:val="0E0E0E"/>
          <w:lang w:val="en-US"/>
        </w:rPr>
        <w:t xml:space="preserve">Provide crosscutting analysis related to ABDP's work in the country, </w:t>
      </w:r>
      <w:r w:rsidR="00CC791C">
        <w:rPr>
          <w:rFonts w:cs="Arial"/>
          <w:color w:val="0E0E0E"/>
          <w:lang w:val="en-US"/>
        </w:rPr>
        <w:t xml:space="preserve">especially </w:t>
      </w:r>
      <w:r w:rsidR="00CC791C" w:rsidRPr="00AC7692">
        <w:rPr>
          <w:rFonts w:cs="Arial"/>
          <w:color w:val="0E0E0E"/>
          <w:lang w:val="en-US"/>
        </w:rPr>
        <w:t>regarding</w:t>
      </w:r>
      <w:r w:rsidRPr="00AC7692">
        <w:rPr>
          <w:rFonts w:cs="Arial"/>
          <w:color w:val="0E0E0E"/>
          <w:lang w:val="en-US"/>
        </w:rPr>
        <w:t xml:space="preserve"> the programme’s contribution to GOK and IFAD mandate of rural development</w:t>
      </w:r>
    </w:p>
    <w:p w14:paraId="76D48005" w14:textId="53F5A0C4" w:rsidR="007E6BFC" w:rsidRPr="00AC7692" w:rsidRDefault="007E6BFC" w:rsidP="00CC791C">
      <w:pPr>
        <w:pStyle w:val="ListParagraph"/>
        <w:numPr>
          <w:ilvl w:val="0"/>
          <w:numId w:val="3"/>
        </w:numPr>
        <w:spacing w:before="120" w:after="120" w:line="276" w:lineRule="auto"/>
        <w:jc w:val="both"/>
        <w:rPr>
          <w:rFonts w:cs="Arial"/>
          <w:color w:val="0E0E0E"/>
          <w:lang w:val="en-US"/>
        </w:rPr>
      </w:pPr>
      <w:r w:rsidRPr="00AC7692">
        <w:rPr>
          <w:rFonts w:cs="Arial"/>
          <w:color w:val="0E0E0E"/>
          <w:lang w:val="en-US"/>
        </w:rPr>
        <w:t>Collaborate with technical units within the Programme to develop</w:t>
      </w:r>
      <w:r w:rsidR="00362411">
        <w:rPr>
          <w:rFonts w:cs="Arial"/>
          <w:color w:val="0E0E0E"/>
          <w:lang w:val="en-US"/>
        </w:rPr>
        <w:t xml:space="preserve"> and document </w:t>
      </w:r>
      <w:r w:rsidRPr="00AC7692">
        <w:rPr>
          <w:rFonts w:cs="Arial"/>
          <w:color w:val="0E0E0E"/>
          <w:lang w:val="en-US"/>
        </w:rPr>
        <w:t>an evidence base for the Programme impacts</w:t>
      </w:r>
    </w:p>
    <w:p w14:paraId="5140491F" w14:textId="3214D329" w:rsidR="007E6BFC" w:rsidRPr="00AC7692" w:rsidRDefault="007E6BFC" w:rsidP="00CC791C">
      <w:pPr>
        <w:pStyle w:val="ListParagraph"/>
        <w:numPr>
          <w:ilvl w:val="0"/>
          <w:numId w:val="3"/>
        </w:numPr>
        <w:spacing w:before="120" w:after="120" w:line="276" w:lineRule="auto"/>
        <w:jc w:val="both"/>
        <w:rPr>
          <w:rFonts w:cs="Arial"/>
          <w:color w:val="0E0E0E"/>
          <w:lang w:val="en-US"/>
        </w:rPr>
      </w:pPr>
      <w:r w:rsidRPr="00AC7692">
        <w:rPr>
          <w:rFonts w:cs="Arial"/>
          <w:color w:val="0E0E0E"/>
          <w:lang w:val="en-US"/>
        </w:rPr>
        <w:t xml:space="preserve">Based on documented evidence, develop information and knowledge products in collaboration with other Programme functional leads, public information and reports that demonstrate the role of ABDP in addressing food insecurity and nutrition, and in mainstreaming gender, </w:t>
      </w:r>
      <w:r w:rsidR="00CC791C" w:rsidRPr="00AC7692">
        <w:rPr>
          <w:rFonts w:cs="Arial"/>
          <w:color w:val="0E0E0E"/>
          <w:lang w:val="en-US"/>
        </w:rPr>
        <w:t>youth,</w:t>
      </w:r>
      <w:r w:rsidRPr="00AC7692">
        <w:rPr>
          <w:rFonts w:cs="Arial"/>
          <w:color w:val="0E0E0E"/>
          <w:lang w:val="en-US"/>
        </w:rPr>
        <w:t xml:space="preserve"> and vulnerable groups into the aquaculture value chain</w:t>
      </w:r>
    </w:p>
    <w:p w14:paraId="2A4211E4" w14:textId="13769240" w:rsidR="007E6BFC" w:rsidRPr="00AC7692" w:rsidRDefault="007E6BFC" w:rsidP="00CC791C">
      <w:pPr>
        <w:pStyle w:val="ListParagraph"/>
        <w:numPr>
          <w:ilvl w:val="0"/>
          <w:numId w:val="3"/>
        </w:numPr>
        <w:spacing w:before="120" w:after="120" w:line="276" w:lineRule="auto"/>
        <w:jc w:val="both"/>
        <w:rPr>
          <w:rFonts w:cs="Arial"/>
          <w:color w:val="0E0E0E"/>
          <w:lang w:val="en-US"/>
        </w:rPr>
      </w:pPr>
      <w:r w:rsidRPr="00AC7692">
        <w:rPr>
          <w:rFonts w:cs="Arial"/>
          <w:color w:val="0E0E0E"/>
          <w:lang w:val="en-US"/>
        </w:rPr>
        <w:t xml:space="preserve">Support county implementation teams </w:t>
      </w:r>
      <w:r w:rsidR="00CC791C" w:rsidRPr="00AC7692">
        <w:rPr>
          <w:rFonts w:cs="Arial"/>
          <w:color w:val="0E0E0E"/>
          <w:lang w:val="en-US"/>
        </w:rPr>
        <w:t>organize</w:t>
      </w:r>
      <w:r w:rsidRPr="00AC7692">
        <w:rPr>
          <w:rFonts w:cs="Arial"/>
          <w:color w:val="0E0E0E"/>
          <w:lang w:val="en-US"/>
        </w:rPr>
        <w:t xml:space="preserve">, package, </w:t>
      </w:r>
      <w:r w:rsidR="00CC791C" w:rsidRPr="00AC7692">
        <w:rPr>
          <w:rFonts w:cs="Arial"/>
          <w:color w:val="0E0E0E"/>
          <w:lang w:val="en-US"/>
        </w:rPr>
        <w:t>utilize</w:t>
      </w:r>
      <w:r w:rsidRPr="00AC7692">
        <w:rPr>
          <w:rFonts w:cs="Arial"/>
          <w:color w:val="0E0E0E"/>
          <w:lang w:val="en-US"/>
        </w:rPr>
        <w:t xml:space="preserve"> and disseminate relevant information to inform </w:t>
      </w:r>
      <w:r w:rsidR="00CC791C" w:rsidRPr="00AC7692">
        <w:rPr>
          <w:rFonts w:cs="Arial"/>
          <w:color w:val="0E0E0E"/>
          <w:lang w:val="en-US"/>
        </w:rPr>
        <w:t>Programme</w:t>
      </w:r>
      <w:r w:rsidRPr="00AC7692">
        <w:rPr>
          <w:rFonts w:cs="Arial"/>
          <w:color w:val="0E0E0E"/>
          <w:lang w:val="en-US"/>
        </w:rPr>
        <w:t xml:space="preserve"> implementation and for external audiences</w:t>
      </w:r>
    </w:p>
    <w:p w14:paraId="43B51352" w14:textId="03C696BA" w:rsidR="007E6BFC" w:rsidRPr="00AC7692" w:rsidRDefault="007E6BFC" w:rsidP="00CC791C">
      <w:pPr>
        <w:pStyle w:val="ListParagraph"/>
        <w:numPr>
          <w:ilvl w:val="0"/>
          <w:numId w:val="3"/>
        </w:numPr>
        <w:spacing w:before="120" w:after="120" w:line="276" w:lineRule="auto"/>
        <w:jc w:val="both"/>
        <w:rPr>
          <w:rFonts w:cs="Arial"/>
          <w:color w:val="0E0E0E"/>
          <w:lang w:val="en-US"/>
        </w:rPr>
      </w:pPr>
      <w:r w:rsidRPr="00AC7692">
        <w:rPr>
          <w:rFonts w:cs="Arial"/>
          <w:color w:val="0E0E0E"/>
          <w:lang w:val="en-US"/>
        </w:rPr>
        <w:t xml:space="preserve">Collect lessons learned, best practices and proven innovations in </w:t>
      </w:r>
      <w:r w:rsidR="00CC791C" w:rsidRPr="00AC7692">
        <w:rPr>
          <w:rFonts w:cs="Arial"/>
          <w:color w:val="0E0E0E"/>
          <w:lang w:val="en-US"/>
        </w:rPr>
        <w:t>Programme</w:t>
      </w:r>
      <w:r w:rsidRPr="00AC7692">
        <w:rPr>
          <w:rFonts w:cs="Arial"/>
          <w:color w:val="0E0E0E"/>
          <w:lang w:val="en-US"/>
        </w:rPr>
        <w:t xml:space="preserve"> implementation, and disseminate them to stakeholders</w:t>
      </w:r>
    </w:p>
    <w:p w14:paraId="384A2EE2" w14:textId="77777777" w:rsidR="00CC791C" w:rsidRDefault="0042560C" w:rsidP="00CC791C">
      <w:pPr>
        <w:pStyle w:val="ListParagraph"/>
        <w:numPr>
          <w:ilvl w:val="0"/>
          <w:numId w:val="3"/>
        </w:numPr>
        <w:spacing w:before="120" w:after="120" w:line="276" w:lineRule="auto"/>
        <w:jc w:val="both"/>
        <w:rPr>
          <w:rFonts w:cs="Arial"/>
          <w:color w:val="0E0E0E"/>
          <w:lang w:val="en-US"/>
        </w:rPr>
      </w:pPr>
      <w:r>
        <w:rPr>
          <w:rFonts w:cs="Arial"/>
          <w:color w:val="0E0E0E"/>
          <w:lang w:val="en-US"/>
        </w:rPr>
        <w:t xml:space="preserve">Support </w:t>
      </w:r>
      <w:r w:rsidR="00CC791C">
        <w:rPr>
          <w:rFonts w:cs="Arial"/>
          <w:color w:val="0E0E0E"/>
          <w:lang w:val="en-US"/>
        </w:rPr>
        <w:t xml:space="preserve">general IT functions such as server management, </w:t>
      </w:r>
      <w:proofErr w:type="gramStart"/>
      <w:r w:rsidR="00CC791C">
        <w:rPr>
          <w:rFonts w:cs="Arial"/>
          <w:color w:val="0E0E0E"/>
          <w:lang w:val="en-US"/>
        </w:rPr>
        <w:t>system</w:t>
      </w:r>
      <w:proofErr w:type="gramEnd"/>
      <w:r w:rsidR="00CC791C">
        <w:rPr>
          <w:rFonts w:cs="Arial"/>
          <w:color w:val="0E0E0E"/>
          <w:lang w:val="en-US"/>
        </w:rPr>
        <w:t xml:space="preserve"> and hardware troubleshooting and maintenance</w:t>
      </w:r>
    </w:p>
    <w:p w14:paraId="34F3456B" w14:textId="5AB85694" w:rsidR="007E6BFC" w:rsidRDefault="007E6BFC" w:rsidP="00CC791C">
      <w:pPr>
        <w:pStyle w:val="ListParagraph"/>
        <w:numPr>
          <w:ilvl w:val="0"/>
          <w:numId w:val="3"/>
        </w:numPr>
        <w:spacing w:before="120" w:after="120" w:line="276" w:lineRule="auto"/>
        <w:jc w:val="both"/>
        <w:rPr>
          <w:rFonts w:cs="Arial"/>
          <w:color w:val="0E0E0E"/>
          <w:lang w:val="en-US"/>
        </w:rPr>
      </w:pPr>
      <w:r w:rsidRPr="00AC7692">
        <w:rPr>
          <w:rFonts w:cs="Arial"/>
          <w:color w:val="0E0E0E"/>
          <w:lang w:val="en-US"/>
        </w:rPr>
        <w:t>Perform other related duties</w:t>
      </w:r>
      <w:r w:rsidR="00CC791C">
        <w:rPr>
          <w:rFonts w:cs="Arial"/>
          <w:color w:val="0E0E0E"/>
          <w:lang w:val="en-US"/>
        </w:rPr>
        <w:t xml:space="preserve"> as may be assigned by the supervisor</w:t>
      </w:r>
      <w:r w:rsidRPr="00AC7692">
        <w:rPr>
          <w:rFonts w:cs="Arial"/>
          <w:color w:val="0E0E0E"/>
          <w:lang w:val="en-US"/>
        </w:rPr>
        <w:t>.</w:t>
      </w:r>
    </w:p>
    <w:p w14:paraId="258E357A" w14:textId="10F55897" w:rsidR="00DD4BAA" w:rsidRDefault="00DD4BAA" w:rsidP="00DD4BAA">
      <w:pPr>
        <w:pStyle w:val="ListParagraph"/>
        <w:spacing w:before="120" w:after="120" w:line="276" w:lineRule="auto"/>
        <w:ind w:left="1080"/>
        <w:jc w:val="both"/>
        <w:rPr>
          <w:rFonts w:cs="Arial"/>
          <w:color w:val="0E0E0E"/>
          <w:lang w:val="en-US"/>
        </w:rPr>
      </w:pPr>
    </w:p>
    <w:p w14:paraId="2F544D15" w14:textId="501DE942" w:rsidR="00CC791C" w:rsidRDefault="00CC791C" w:rsidP="00DD4BAA">
      <w:pPr>
        <w:pStyle w:val="ListParagraph"/>
        <w:spacing w:before="120" w:after="120" w:line="276" w:lineRule="auto"/>
        <w:ind w:left="1080"/>
        <w:jc w:val="both"/>
        <w:rPr>
          <w:rFonts w:cs="Arial"/>
          <w:color w:val="0E0E0E"/>
          <w:lang w:val="en-US"/>
        </w:rPr>
      </w:pPr>
    </w:p>
    <w:p w14:paraId="268A5F85" w14:textId="77777777" w:rsidR="00CC791C" w:rsidRDefault="00CC791C" w:rsidP="00DD4BAA">
      <w:pPr>
        <w:pStyle w:val="ListParagraph"/>
        <w:spacing w:before="120" w:after="120" w:line="276" w:lineRule="auto"/>
        <w:ind w:left="1080"/>
        <w:jc w:val="both"/>
        <w:rPr>
          <w:rFonts w:cs="Arial"/>
          <w:color w:val="0E0E0E"/>
          <w:lang w:val="en-US"/>
        </w:rPr>
      </w:pPr>
    </w:p>
    <w:p w14:paraId="292C7779" w14:textId="1E8F0A3B" w:rsidR="008739AF" w:rsidRPr="0096338D" w:rsidRDefault="008739AF" w:rsidP="003D1ED6">
      <w:pPr>
        <w:spacing w:before="120" w:after="120" w:line="276" w:lineRule="auto"/>
        <w:jc w:val="both"/>
        <w:rPr>
          <w:b/>
        </w:rPr>
      </w:pPr>
      <w:r w:rsidRPr="0096338D">
        <w:rPr>
          <w:b/>
        </w:rPr>
        <w:t>Minimum Qualifications</w:t>
      </w:r>
    </w:p>
    <w:p w14:paraId="7A2CA35A" w14:textId="00DD0BAB" w:rsidR="00B6680D" w:rsidRDefault="00AF013C" w:rsidP="00B6680D">
      <w:pPr>
        <w:pStyle w:val="ListParagraph"/>
        <w:widowControl w:val="0"/>
        <w:numPr>
          <w:ilvl w:val="0"/>
          <w:numId w:val="20"/>
        </w:numPr>
        <w:autoSpaceDE w:val="0"/>
        <w:autoSpaceDN w:val="0"/>
        <w:adjustRightInd w:val="0"/>
        <w:spacing w:before="120" w:after="120" w:line="276" w:lineRule="auto"/>
        <w:jc w:val="both"/>
        <w:rPr>
          <w:rFonts w:cs="Arial"/>
          <w:color w:val="0E0E0E"/>
          <w:lang w:val="en-US"/>
        </w:rPr>
      </w:pPr>
      <w:r w:rsidRPr="00AF013C">
        <w:rPr>
          <w:rFonts w:cs="Arial"/>
          <w:color w:val="0E0E0E"/>
          <w:lang w:val="en-US"/>
        </w:rPr>
        <w:t xml:space="preserve">Bachelor’s degree in </w:t>
      </w:r>
      <w:r w:rsidR="00B6680D">
        <w:rPr>
          <w:rFonts w:cs="Arial"/>
          <w:color w:val="0E0E0E"/>
          <w:lang w:val="en-US"/>
        </w:rPr>
        <w:t>Economics, Business</w:t>
      </w:r>
      <w:r w:rsidR="002043D1">
        <w:rPr>
          <w:rFonts w:cs="Arial"/>
          <w:color w:val="0E0E0E"/>
          <w:lang w:val="en-US"/>
        </w:rPr>
        <w:t xml:space="preserve">, </w:t>
      </w:r>
      <w:r w:rsidR="00CC791C">
        <w:rPr>
          <w:rFonts w:cs="Arial"/>
          <w:color w:val="0E0E0E"/>
          <w:lang w:val="en-US"/>
        </w:rPr>
        <w:t>Communication,</w:t>
      </w:r>
      <w:r w:rsidR="00B6680D">
        <w:rPr>
          <w:rFonts w:cs="Arial"/>
          <w:color w:val="0E0E0E"/>
          <w:lang w:val="en-US"/>
        </w:rPr>
        <w:t xml:space="preserve"> or a related field in S</w:t>
      </w:r>
      <w:r w:rsidR="00B6680D" w:rsidRPr="00B6680D">
        <w:rPr>
          <w:rFonts w:cs="Arial"/>
          <w:color w:val="0E0E0E"/>
          <w:lang w:val="en-US"/>
        </w:rPr>
        <w:t>ocial</w:t>
      </w:r>
      <w:r w:rsidR="00B6680D">
        <w:rPr>
          <w:rFonts w:cs="Arial"/>
          <w:color w:val="0E0E0E"/>
          <w:lang w:val="en-US"/>
        </w:rPr>
        <w:t xml:space="preserve"> Sciences </w:t>
      </w:r>
    </w:p>
    <w:p w14:paraId="71429AFA" w14:textId="6D2F96B8" w:rsidR="00B6680D" w:rsidRPr="00B6680D" w:rsidRDefault="00B6680D" w:rsidP="00B6680D">
      <w:pPr>
        <w:pStyle w:val="ListParagraph"/>
        <w:widowControl w:val="0"/>
        <w:numPr>
          <w:ilvl w:val="0"/>
          <w:numId w:val="20"/>
        </w:numPr>
        <w:autoSpaceDE w:val="0"/>
        <w:autoSpaceDN w:val="0"/>
        <w:adjustRightInd w:val="0"/>
        <w:spacing w:before="120" w:after="120" w:line="276" w:lineRule="auto"/>
        <w:jc w:val="both"/>
        <w:rPr>
          <w:rFonts w:cs="Arial"/>
          <w:color w:val="0E0E0E"/>
          <w:lang w:val="en-US"/>
        </w:rPr>
      </w:pPr>
      <w:r>
        <w:rPr>
          <w:rFonts w:cs="Arial"/>
          <w:color w:val="0E0E0E"/>
          <w:lang w:val="en-US"/>
        </w:rPr>
        <w:t>A Master’s Degree in a related field would be an added advantage</w:t>
      </w:r>
    </w:p>
    <w:p w14:paraId="1D83B9D2" w14:textId="063C6263" w:rsidR="00B6680D" w:rsidRDefault="00B6680D" w:rsidP="00B6680D">
      <w:pPr>
        <w:pStyle w:val="ListParagraph"/>
        <w:widowControl w:val="0"/>
        <w:numPr>
          <w:ilvl w:val="0"/>
          <w:numId w:val="20"/>
        </w:numPr>
        <w:autoSpaceDE w:val="0"/>
        <w:autoSpaceDN w:val="0"/>
        <w:adjustRightInd w:val="0"/>
        <w:spacing w:before="120" w:after="120" w:line="276" w:lineRule="auto"/>
        <w:jc w:val="both"/>
        <w:rPr>
          <w:rFonts w:cs="Arial"/>
          <w:color w:val="0E0E0E"/>
          <w:lang w:val="en-US"/>
        </w:rPr>
      </w:pPr>
      <w:r w:rsidRPr="00B6680D">
        <w:rPr>
          <w:rFonts w:cs="Arial"/>
          <w:color w:val="0E0E0E"/>
          <w:lang w:val="en-US"/>
        </w:rPr>
        <w:t xml:space="preserve">Minimal working experience of </w:t>
      </w:r>
      <w:r w:rsidR="002043D1">
        <w:rPr>
          <w:rFonts w:cs="Arial"/>
          <w:color w:val="0E0E0E"/>
          <w:lang w:val="en-US"/>
        </w:rPr>
        <w:t>5</w:t>
      </w:r>
      <w:r w:rsidRPr="00B6680D">
        <w:rPr>
          <w:rFonts w:cs="Arial"/>
          <w:color w:val="0E0E0E"/>
          <w:lang w:val="en-US"/>
        </w:rPr>
        <w:t xml:space="preserve"> years in knowledge management, communication, network facilitation or related field</w:t>
      </w:r>
    </w:p>
    <w:p w14:paraId="249E9C0D" w14:textId="77777777" w:rsidR="002043D1" w:rsidRDefault="002043D1" w:rsidP="002043D1">
      <w:pPr>
        <w:pStyle w:val="ListParagraph"/>
        <w:widowControl w:val="0"/>
        <w:numPr>
          <w:ilvl w:val="0"/>
          <w:numId w:val="20"/>
        </w:numPr>
        <w:autoSpaceDE w:val="0"/>
        <w:autoSpaceDN w:val="0"/>
        <w:adjustRightInd w:val="0"/>
        <w:spacing w:before="120" w:after="120" w:line="276" w:lineRule="auto"/>
        <w:jc w:val="both"/>
        <w:rPr>
          <w:rFonts w:cs="Arial"/>
          <w:color w:val="0E0E0E"/>
          <w:lang w:val="en-US"/>
        </w:rPr>
      </w:pPr>
      <w:r>
        <w:rPr>
          <w:rFonts w:cs="Arial"/>
          <w:color w:val="0E0E0E"/>
          <w:lang w:val="en-US"/>
        </w:rPr>
        <w:t xml:space="preserve">At least five (5) </w:t>
      </w:r>
      <w:r w:rsidRPr="0096338D">
        <w:rPr>
          <w:rFonts w:cs="Arial"/>
          <w:color w:val="0E0E0E"/>
          <w:lang w:val="en-US"/>
        </w:rPr>
        <w:t xml:space="preserve">years’ </w:t>
      </w:r>
      <w:r>
        <w:rPr>
          <w:rFonts w:cs="Arial"/>
          <w:color w:val="0E0E0E"/>
          <w:lang w:val="en-US"/>
        </w:rPr>
        <w:t xml:space="preserve">relevant </w:t>
      </w:r>
      <w:r w:rsidRPr="0096338D">
        <w:rPr>
          <w:rFonts w:cs="Arial"/>
          <w:color w:val="0E0E0E"/>
          <w:lang w:val="en-US"/>
        </w:rPr>
        <w:t>work experience</w:t>
      </w:r>
      <w:r>
        <w:rPr>
          <w:rFonts w:cs="Arial"/>
          <w:color w:val="0E0E0E"/>
          <w:lang w:val="en-US"/>
        </w:rPr>
        <w:t>. Experience in similar donor funded projects will be an advantage</w:t>
      </w:r>
    </w:p>
    <w:p w14:paraId="68FE2FA5" w14:textId="77777777" w:rsidR="00FB60CA" w:rsidRPr="00FB60CA" w:rsidRDefault="00FB60CA" w:rsidP="003D1ED6">
      <w:pPr>
        <w:pStyle w:val="ListParagraph"/>
        <w:numPr>
          <w:ilvl w:val="0"/>
          <w:numId w:val="20"/>
        </w:numPr>
        <w:spacing w:before="120" w:after="120" w:line="276" w:lineRule="auto"/>
        <w:rPr>
          <w:rFonts w:cs="Arial"/>
          <w:color w:val="0E0E0E"/>
          <w:lang w:val="en-US"/>
        </w:rPr>
      </w:pPr>
      <w:r w:rsidRPr="00FB60CA">
        <w:rPr>
          <w:rFonts w:cs="Arial"/>
          <w:color w:val="0E0E0E"/>
          <w:lang w:val="en-US"/>
        </w:rPr>
        <w:t>Applicants for this post will be required to satisfy the requirements of Chapter Six of Kenya Constitution 2010 by attaching copies of the following:</w:t>
      </w:r>
    </w:p>
    <w:p w14:paraId="56391C64" w14:textId="77777777" w:rsidR="005D3E7B" w:rsidRPr="005D3E7B" w:rsidRDefault="005D3E7B" w:rsidP="003D1ED6">
      <w:pPr>
        <w:pStyle w:val="ListParagraph"/>
        <w:numPr>
          <w:ilvl w:val="0"/>
          <w:numId w:val="24"/>
        </w:numPr>
        <w:spacing w:before="120" w:after="120" w:line="276" w:lineRule="auto"/>
        <w:jc w:val="both"/>
        <w:rPr>
          <w:rFonts w:eastAsia="Times New Roman" w:cs="Times New Roman"/>
          <w:i/>
          <w:lang w:val="en-US"/>
        </w:rPr>
      </w:pPr>
      <w:r w:rsidRPr="005D3E7B">
        <w:rPr>
          <w:rFonts w:eastAsia="Times New Roman" w:cs="Times New Roman"/>
          <w:i/>
          <w:lang w:val="en-US"/>
        </w:rPr>
        <w:t>Certificate of Good Conduct from the Director of Criminal Investigations;</w:t>
      </w:r>
    </w:p>
    <w:p w14:paraId="68030B62" w14:textId="77777777" w:rsidR="005D3E7B" w:rsidRPr="005D3E7B" w:rsidRDefault="005D3E7B" w:rsidP="003D1ED6">
      <w:pPr>
        <w:pStyle w:val="ListParagraph"/>
        <w:numPr>
          <w:ilvl w:val="0"/>
          <w:numId w:val="24"/>
        </w:numPr>
        <w:spacing w:before="120" w:after="120" w:line="276" w:lineRule="auto"/>
        <w:jc w:val="both"/>
        <w:rPr>
          <w:rFonts w:eastAsia="Times New Roman" w:cs="Times New Roman"/>
          <w:i/>
          <w:lang w:val="en-US"/>
        </w:rPr>
      </w:pPr>
      <w:r w:rsidRPr="005D3E7B">
        <w:rPr>
          <w:rFonts w:eastAsia="Times New Roman" w:cs="Times New Roman"/>
          <w:i/>
          <w:lang w:val="en-US"/>
        </w:rPr>
        <w:t>Clearance Certificate from the Higher Education Loans Board;</w:t>
      </w:r>
    </w:p>
    <w:p w14:paraId="57D88D62" w14:textId="77777777" w:rsidR="005D3E7B" w:rsidRPr="005D3E7B" w:rsidRDefault="005D3E7B" w:rsidP="003D1ED6">
      <w:pPr>
        <w:pStyle w:val="ListParagraph"/>
        <w:numPr>
          <w:ilvl w:val="0"/>
          <w:numId w:val="24"/>
        </w:numPr>
        <w:spacing w:before="120" w:after="120" w:line="276" w:lineRule="auto"/>
        <w:jc w:val="both"/>
        <w:rPr>
          <w:rFonts w:eastAsia="Times New Roman" w:cs="Times New Roman"/>
          <w:i/>
          <w:lang w:val="en-US"/>
        </w:rPr>
      </w:pPr>
      <w:r w:rsidRPr="005D3E7B">
        <w:rPr>
          <w:rFonts w:eastAsia="Times New Roman" w:cs="Times New Roman"/>
          <w:i/>
          <w:lang w:val="en-US"/>
        </w:rPr>
        <w:t>Tax Compliance Certificate from the Kenya Revenue Authority;</w:t>
      </w:r>
    </w:p>
    <w:p w14:paraId="29B4E030" w14:textId="77777777" w:rsidR="005D3E7B" w:rsidRPr="005D3E7B" w:rsidRDefault="005D3E7B" w:rsidP="003D1ED6">
      <w:pPr>
        <w:pStyle w:val="ListParagraph"/>
        <w:numPr>
          <w:ilvl w:val="0"/>
          <w:numId w:val="24"/>
        </w:numPr>
        <w:spacing w:before="120" w:after="120" w:line="276" w:lineRule="auto"/>
        <w:jc w:val="both"/>
        <w:rPr>
          <w:rFonts w:eastAsia="Times New Roman" w:cs="Times New Roman"/>
          <w:i/>
          <w:lang w:val="en-US"/>
        </w:rPr>
      </w:pPr>
      <w:r w:rsidRPr="005D3E7B">
        <w:rPr>
          <w:rFonts w:eastAsia="Times New Roman" w:cs="Times New Roman"/>
          <w:i/>
          <w:lang w:val="en-US"/>
        </w:rPr>
        <w:t>Clearance from the Ethics and Anti-Corruption Commission; and</w:t>
      </w:r>
    </w:p>
    <w:p w14:paraId="1B096762" w14:textId="77777777" w:rsidR="005D3E7B" w:rsidRPr="005D3E7B" w:rsidRDefault="005D3E7B" w:rsidP="003D1ED6">
      <w:pPr>
        <w:pStyle w:val="ListParagraph"/>
        <w:numPr>
          <w:ilvl w:val="0"/>
          <w:numId w:val="24"/>
        </w:numPr>
        <w:spacing w:before="120" w:after="120" w:line="276" w:lineRule="auto"/>
        <w:jc w:val="both"/>
        <w:rPr>
          <w:rFonts w:eastAsia="Times New Roman" w:cs="Times New Roman"/>
          <w:lang w:val="en-US"/>
        </w:rPr>
      </w:pPr>
      <w:r w:rsidRPr="005D3E7B">
        <w:rPr>
          <w:rFonts w:eastAsia="Times New Roman" w:cs="Times New Roman"/>
          <w:i/>
          <w:lang w:val="en-US"/>
        </w:rPr>
        <w:t>Report from an Approved Credit Reference Bureau.</w:t>
      </w:r>
    </w:p>
    <w:p w14:paraId="4EFFF03A" w14:textId="77777777" w:rsidR="00E94774" w:rsidRPr="00D01F80" w:rsidRDefault="00E94774" w:rsidP="003D1ED6">
      <w:pPr>
        <w:pStyle w:val="ListParagraph"/>
        <w:spacing w:before="120" w:after="120" w:line="276" w:lineRule="auto"/>
        <w:ind w:left="1440"/>
        <w:jc w:val="both"/>
        <w:rPr>
          <w:rFonts w:eastAsia="Times New Roman" w:cs="Times New Roman"/>
          <w:color w:val="C00000"/>
          <w:lang w:val="en-US"/>
        </w:rPr>
      </w:pPr>
    </w:p>
    <w:p w14:paraId="06501F68" w14:textId="0C742F0D" w:rsidR="00517751" w:rsidRPr="00E17350" w:rsidRDefault="00517751" w:rsidP="00517751">
      <w:pPr>
        <w:spacing w:before="120" w:after="120" w:line="276" w:lineRule="auto"/>
        <w:jc w:val="both"/>
        <w:rPr>
          <w:b/>
        </w:rPr>
      </w:pPr>
      <w:r w:rsidRPr="00E17350">
        <w:rPr>
          <w:b/>
        </w:rPr>
        <w:t>Desired Attributes</w:t>
      </w:r>
      <w:r>
        <w:rPr>
          <w:b/>
        </w:rPr>
        <w:t xml:space="preserve"> and Experience</w:t>
      </w:r>
    </w:p>
    <w:p w14:paraId="27D7DA95" w14:textId="77777777" w:rsidR="00B6680D" w:rsidRDefault="004429F4" w:rsidP="004429F4">
      <w:pPr>
        <w:pStyle w:val="ListParagraph"/>
        <w:numPr>
          <w:ilvl w:val="0"/>
          <w:numId w:val="20"/>
        </w:numPr>
        <w:spacing w:before="120" w:after="120" w:line="276" w:lineRule="auto"/>
        <w:jc w:val="both"/>
        <w:rPr>
          <w:rFonts w:cs="Arial"/>
          <w:color w:val="0E0E0E"/>
          <w:lang w:val="en-US"/>
        </w:rPr>
      </w:pPr>
      <w:r>
        <w:rPr>
          <w:rFonts w:cs="Arial"/>
          <w:color w:val="0E0E0E"/>
          <w:lang w:val="en-US"/>
        </w:rPr>
        <w:t xml:space="preserve">Experience in </w:t>
      </w:r>
      <w:r w:rsidR="00B6680D">
        <w:rPr>
          <w:rFonts w:cs="Arial"/>
          <w:color w:val="0E0E0E"/>
          <w:lang w:val="en-US"/>
        </w:rPr>
        <w:t xml:space="preserve">knowledge management issues in a busy organization </w:t>
      </w:r>
    </w:p>
    <w:p w14:paraId="7E36F4C7" w14:textId="3DCD86EC" w:rsidR="00517751" w:rsidRPr="00B6680D" w:rsidRDefault="00CF234B" w:rsidP="00517751">
      <w:pPr>
        <w:pStyle w:val="ListParagraph"/>
        <w:widowControl w:val="0"/>
        <w:numPr>
          <w:ilvl w:val="0"/>
          <w:numId w:val="20"/>
        </w:numPr>
        <w:autoSpaceDE w:val="0"/>
        <w:autoSpaceDN w:val="0"/>
        <w:adjustRightInd w:val="0"/>
        <w:spacing w:before="120" w:after="120" w:line="276" w:lineRule="auto"/>
        <w:jc w:val="both"/>
        <w:rPr>
          <w:rFonts w:cs="Times Roman"/>
          <w:color w:val="000000"/>
          <w:lang w:val="en-US"/>
        </w:rPr>
      </w:pPr>
      <w:r>
        <w:rPr>
          <w:rFonts w:cs="Arial"/>
          <w:color w:val="0E0E0E"/>
          <w:lang w:val="en-US"/>
        </w:rPr>
        <w:t>Tec</w:t>
      </w:r>
      <w:r w:rsidR="004429F4">
        <w:rPr>
          <w:rFonts w:cs="Arial"/>
          <w:color w:val="0E0E0E"/>
          <w:lang w:val="en-US"/>
        </w:rPr>
        <w:t>hnol</w:t>
      </w:r>
      <w:r>
        <w:rPr>
          <w:rFonts w:cs="Arial"/>
          <w:color w:val="0E0E0E"/>
          <w:lang w:val="en-US"/>
        </w:rPr>
        <w:t>ogical</w:t>
      </w:r>
      <w:r w:rsidR="004429F4">
        <w:rPr>
          <w:rFonts w:cs="Arial"/>
          <w:color w:val="0E0E0E"/>
          <w:lang w:val="en-US"/>
        </w:rPr>
        <w:t>ly</w:t>
      </w:r>
      <w:r>
        <w:rPr>
          <w:rFonts w:cs="Arial"/>
          <w:color w:val="0E0E0E"/>
          <w:lang w:val="en-US"/>
        </w:rPr>
        <w:t xml:space="preserve">-savvy and with advanced </w:t>
      </w:r>
      <w:r w:rsidR="00517751">
        <w:rPr>
          <w:rFonts w:cs="Arial"/>
          <w:color w:val="0E0E0E"/>
          <w:lang w:val="en-US"/>
        </w:rPr>
        <w:t>C</w:t>
      </w:r>
      <w:r w:rsidR="00517751" w:rsidRPr="008739AF">
        <w:rPr>
          <w:rFonts w:cs="Arial"/>
          <w:color w:val="0E0E0E"/>
          <w:lang w:val="en-US"/>
        </w:rPr>
        <w:t>omputer Literacy</w:t>
      </w:r>
      <w:r>
        <w:rPr>
          <w:rFonts w:cs="Arial"/>
          <w:color w:val="0E0E0E"/>
          <w:lang w:val="en-US"/>
        </w:rPr>
        <w:t xml:space="preserve"> skills</w:t>
      </w:r>
    </w:p>
    <w:p w14:paraId="60E08147" w14:textId="77777777" w:rsidR="00B6680D" w:rsidRPr="00AC7692" w:rsidRDefault="00B6680D" w:rsidP="00B6680D">
      <w:pPr>
        <w:pStyle w:val="ListParagraph"/>
        <w:widowControl w:val="0"/>
        <w:numPr>
          <w:ilvl w:val="0"/>
          <w:numId w:val="20"/>
        </w:numPr>
        <w:autoSpaceDE w:val="0"/>
        <w:autoSpaceDN w:val="0"/>
        <w:adjustRightInd w:val="0"/>
        <w:spacing w:before="120" w:after="120" w:line="276" w:lineRule="auto"/>
        <w:jc w:val="both"/>
        <w:rPr>
          <w:rFonts w:cs="Arial"/>
          <w:color w:val="0E0E0E"/>
          <w:lang w:val="en-US"/>
        </w:rPr>
      </w:pPr>
      <w:r w:rsidRPr="00AC7692">
        <w:rPr>
          <w:rFonts w:cs="Arial"/>
          <w:color w:val="0E0E0E"/>
          <w:lang w:val="en-US"/>
        </w:rPr>
        <w:t xml:space="preserve">Strong communications skills, both oral and writing, in English </w:t>
      </w:r>
    </w:p>
    <w:p w14:paraId="7E8D0C20" w14:textId="232179AB" w:rsidR="008739AF" w:rsidRPr="008739AF" w:rsidRDefault="008739AF" w:rsidP="003D1ED6">
      <w:pPr>
        <w:pStyle w:val="ListParagraph"/>
        <w:widowControl w:val="0"/>
        <w:numPr>
          <w:ilvl w:val="0"/>
          <w:numId w:val="20"/>
        </w:numPr>
        <w:autoSpaceDE w:val="0"/>
        <w:autoSpaceDN w:val="0"/>
        <w:adjustRightInd w:val="0"/>
        <w:spacing w:before="120" w:after="120" w:line="276" w:lineRule="auto"/>
        <w:jc w:val="both"/>
        <w:rPr>
          <w:rFonts w:cs="Times Roman"/>
          <w:color w:val="000000"/>
          <w:lang w:val="en-US"/>
        </w:rPr>
      </w:pPr>
      <w:r w:rsidRPr="008739AF">
        <w:rPr>
          <w:rFonts w:cs="Arial"/>
          <w:color w:val="0E0E0E"/>
          <w:lang w:val="en-US"/>
        </w:rPr>
        <w:t xml:space="preserve">Excellent organization skills </w:t>
      </w:r>
    </w:p>
    <w:p w14:paraId="041717CC" w14:textId="77777777" w:rsidR="008739AF" w:rsidRPr="008739AF" w:rsidRDefault="008739AF" w:rsidP="003D1ED6">
      <w:pPr>
        <w:pStyle w:val="ListParagraph"/>
        <w:widowControl w:val="0"/>
        <w:numPr>
          <w:ilvl w:val="0"/>
          <w:numId w:val="20"/>
        </w:numPr>
        <w:autoSpaceDE w:val="0"/>
        <w:autoSpaceDN w:val="0"/>
        <w:adjustRightInd w:val="0"/>
        <w:spacing w:before="120" w:after="120" w:line="276" w:lineRule="auto"/>
        <w:jc w:val="both"/>
        <w:rPr>
          <w:rFonts w:cs="Arial"/>
          <w:color w:val="0E0E0E"/>
          <w:lang w:val="en-US"/>
        </w:rPr>
      </w:pPr>
      <w:r w:rsidRPr="008739AF">
        <w:rPr>
          <w:rFonts w:cs="Arial"/>
          <w:color w:val="0E0E0E"/>
          <w:lang w:val="en-US"/>
        </w:rPr>
        <w:t>Initiative to assume responsibility for tasks and projects</w:t>
      </w:r>
    </w:p>
    <w:p w14:paraId="04F89D71" w14:textId="7F140B33" w:rsidR="008739AF" w:rsidRDefault="008739AF" w:rsidP="003D1ED6">
      <w:pPr>
        <w:pStyle w:val="ListParagraph"/>
        <w:widowControl w:val="0"/>
        <w:numPr>
          <w:ilvl w:val="0"/>
          <w:numId w:val="20"/>
        </w:numPr>
        <w:autoSpaceDE w:val="0"/>
        <w:autoSpaceDN w:val="0"/>
        <w:adjustRightInd w:val="0"/>
        <w:spacing w:before="120" w:after="120" w:line="276" w:lineRule="auto"/>
        <w:jc w:val="both"/>
        <w:rPr>
          <w:rFonts w:cs="Arial"/>
          <w:color w:val="0E0E0E"/>
          <w:lang w:val="en-US"/>
        </w:rPr>
      </w:pPr>
      <w:r w:rsidRPr="008739AF">
        <w:rPr>
          <w:rFonts w:cs="Arial"/>
          <w:color w:val="0E0E0E"/>
          <w:lang w:val="en-US"/>
        </w:rPr>
        <w:t xml:space="preserve">Ability to effectively and professionally handle numerous issues, </w:t>
      </w:r>
      <w:proofErr w:type="gramStart"/>
      <w:r w:rsidRPr="008739AF">
        <w:rPr>
          <w:rFonts w:cs="Arial"/>
          <w:color w:val="0E0E0E"/>
          <w:lang w:val="en-US"/>
        </w:rPr>
        <w:t>tasks</w:t>
      </w:r>
      <w:proofErr w:type="gramEnd"/>
      <w:r w:rsidRPr="008739AF">
        <w:rPr>
          <w:rFonts w:cs="Arial"/>
          <w:color w:val="0E0E0E"/>
          <w:lang w:val="en-US"/>
        </w:rPr>
        <w:t xml:space="preserve"> and assignments </w:t>
      </w:r>
    </w:p>
    <w:p w14:paraId="71F6013D" w14:textId="54509073" w:rsidR="008739AF" w:rsidRPr="008739AF" w:rsidRDefault="00CF234B" w:rsidP="003D1ED6">
      <w:pPr>
        <w:pStyle w:val="ListParagraph"/>
        <w:widowControl w:val="0"/>
        <w:numPr>
          <w:ilvl w:val="0"/>
          <w:numId w:val="20"/>
        </w:numPr>
        <w:autoSpaceDE w:val="0"/>
        <w:autoSpaceDN w:val="0"/>
        <w:adjustRightInd w:val="0"/>
        <w:spacing w:before="120" w:after="120" w:line="276" w:lineRule="auto"/>
        <w:jc w:val="both"/>
        <w:rPr>
          <w:rFonts w:cs="Arial"/>
          <w:color w:val="0E0E0E"/>
          <w:lang w:val="en-US"/>
        </w:rPr>
      </w:pPr>
      <w:r>
        <w:rPr>
          <w:rFonts w:cs="Arial"/>
          <w:color w:val="0E0E0E"/>
          <w:lang w:val="en-US"/>
        </w:rPr>
        <w:t>Knowledgeable on hardware and software as</w:t>
      </w:r>
      <w:r w:rsidR="004429F4">
        <w:rPr>
          <w:rFonts w:cs="Arial"/>
          <w:color w:val="0E0E0E"/>
          <w:lang w:val="en-US"/>
        </w:rPr>
        <w:t>pects of ICT</w:t>
      </w:r>
    </w:p>
    <w:p w14:paraId="6725032D" w14:textId="77777777" w:rsidR="00354DC9" w:rsidRPr="00AC7692" w:rsidRDefault="00354DC9" w:rsidP="00AC7692">
      <w:pPr>
        <w:pStyle w:val="ListParagraph"/>
        <w:widowControl w:val="0"/>
        <w:numPr>
          <w:ilvl w:val="0"/>
          <w:numId w:val="20"/>
        </w:numPr>
        <w:autoSpaceDE w:val="0"/>
        <w:autoSpaceDN w:val="0"/>
        <w:adjustRightInd w:val="0"/>
        <w:spacing w:before="120" w:after="120" w:line="276" w:lineRule="auto"/>
        <w:jc w:val="both"/>
        <w:rPr>
          <w:rFonts w:cs="Arial"/>
          <w:color w:val="0E0E0E"/>
          <w:lang w:val="en-US"/>
        </w:rPr>
      </w:pPr>
      <w:r w:rsidRPr="00AC7692">
        <w:rPr>
          <w:rFonts w:cs="Arial"/>
          <w:color w:val="0E0E0E"/>
          <w:lang w:val="en-US"/>
        </w:rPr>
        <w:t>Excellent interpersonal and management skills, including an ability to work effectively in a team and to establish and maintain effective working relationships.</w:t>
      </w:r>
    </w:p>
    <w:p w14:paraId="26C4E20C" w14:textId="77777777" w:rsidR="004429F4" w:rsidRPr="004429F4" w:rsidRDefault="004429F4" w:rsidP="004429F4">
      <w:pPr>
        <w:widowControl w:val="0"/>
        <w:autoSpaceDE w:val="0"/>
        <w:autoSpaceDN w:val="0"/>
        <w:adjustRightInd w:val="0"/>
        <w:spacing w:before="120" w:after="120" w:line="276" w:lineRule="auto"/>
        <w:ind w:left="360"/>
        <w:jc w:val="both"/>
        <w:rPr>
          <w:rFonts w:cs="Arial"/>
          <w:color w:val="0E0E0E"/>
          <w:lang w:val="en-US"/>
        </w:rPr>
      </w:pPr>
    </w:p>
    <w:p w14:paraId="207D7145" w14:textId="77777777" w:rsidR="008739AF" w:rsidRPr="00626469" w:rsidRDefault="008739AF" w:rsidP="00D36A72">
      <w:pPr>
        <w:spacing w:line="276" w:lineRule="auto"/>
        <w:jc w:val="both"/>
        <w:rPr>
          <w:rFonts w:cs="Tahoma"/>
        </w:rPr>
      </w:pPr>
    </w:p>
    <w:sectPr w:rsidR="008739AF" w:rsidRPr="00626469" w:rsidSect="00037A99">
      <w:pgSz w:w="12240" w:h="15840"/>
      <w:pgMar w:top="1440" w:right="1440" w:bottom="1440" w:left="1440" w:header="720" w:footer="720" w:gutter="0"/>
      <w:pgBorders w:offsetFrom="page">
        <w:top w:val="single" w:sz="4" w:space="24" w:color="00B0F0"/>
        <w:left w:val="single" w:sz="4" w:space="24" w:color="00B0F0"/>
        <w:bottom w:val="single" w:sz="4" w:space="24" w:color="00B0F0"/>
        <w:right w:val="sing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1F853" w14:textId="77777777" w:rsidR="000C2625" w:rsidRDefault="000C2625" w:rsidP="008349DD">
      <w:r>
        <w:separator/>
      </w:r>
    </w:p>
  </w:endnote>
  <w:endnote w:type="continuationSeparator" w:id="0">
    <w:p w14:paraId="60BF4988" w14:textId="77777777" w:rsidR="000C2625" w:rsidRDefault="000C2625" w:rsidP="0083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5761224"/>
      <w:docPartObj>
        <w:docPartGallery w:val="Page Numbers (Bottom of Page)"/>
        <w:docPartUnique/>
      </w:docPartObj>
    </w:sdtPr>
    <w:sdtEndPr>
      <w:rPr>
        <w:noProof/>
      </w:rPr>
    </w:sdtEndPr>
    <w:sdtContent>
      <w:p w14:paraId="68CD2063" w14:textId="730F72B2" w:rsidR="008349DD" w:rsidRDefault="008349DD">
        <w:pPr>
          <w:pStyle w:val="Footer"/>
          <w:jc w:val="center"/>
        </w:pPr>
        <w:r>
          <w:rPr>
            <w:noProof/>
            <w:lang w:eastAsia="en-GB"/>
          </w:rPr>
          <mc:AlternateContent>
            <mc:Choice Requires="wps">
              <w:drawing>
                <wp:inline distT="0" distB="0" distL="0" distR="0" wp14:anchorId="307FF74D" wp14:editId="48DE8DF5">
                  <wp:extent cx="5467350" cy="45085"/>
                  <wp:effectExtent l="9525" t="9525" r="0" b="2540"/>
                  <wp:docPr id="3"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A6B02E0" id="_x0000_t110" coordsize="21600,21600" o:spt="110" path="m10800,l,10800,10800,21600,21600,10800xe">
                  <v:stroke joinstyle="miter"/>
                  <v:path gradientshapeok="t" o:connecttype="rect" textboxrect="5400,5400,16200,16200"/>
                </v:shapetype>
                <v:shape id="Flowchart: De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" fillcolor="black" stroked="f">
                  <v:fill r:id="rId1" o:title="" type="pattern"/>
                  <w10:anchorlock/>
                </v:shape>
              </w:pict>
            </mc:Fallback>
          </mc:AlternateContent>
        </w:r>
      </w:p>
      <w:p w14:paraId="206067C8" w14:textId="38609713" w:rsidR="008349DD" w:rsidRDefault="008349DD">
        <w:pPr>
          <w:pStyle w:val="Footer"/>
          <w:jc w:val="center"/>
        </w:pPr>
        <w:r>
          <w:fldChar w:fldCharType="begin"/>
        </w:r>
        <w:r>
          <w:instrText xml:space="preserve"> PAGE    \* MERGEFORMAT </w:instrText>
        </w:r>
        <w:r>
          <w:fldChar w:fldCharType="separate"/>
        </w:r>
        <w:r w:rsidR="000B4419">
          <w:rPr>
            <w:noProof/>
          </w:rPr>
          <w:t>4</w:t>
        </w:r>
        <w:r>
          <w:rPr>
            <w:noProof/>
          </w:rPr>
          <w:fldChar w:fldCharType="end"/>
        </w:r>
      </w:p>
    </w:sdtContent>
  </w:sdt>
  <w:p w14:paraId="2B9619DC" w14:textId="77777777" w:rsidR="008349DD" w:rsidRDefault="00834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7F775" w14:textId="77777777" w:rsidR="000C2625" w:rsidRDefault="000C2625" w:rsidP="008349DD">
      <w:r>
        <w:separator/>
      </w:r>
    </w:p>
  </w:footnote>
  <w:footnote w:type="continuationSeparator" w:id="0">
    <w:p w14:paraId="1055ABB2" w14:textId="77777777" w:rsidR="000C2625" w:rsidRDefault="000C2625" w:rsidP="00834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C2D4B"/>
    <w:multiLevelType w:val="hybridMultilevel"/>
    <w:tmpl w:val="C68205E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C0C01"/>
    <w:multiLevelType w:val="hybridMultilevel"/>
    <w:tmpl w:val="A59E1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32114"/>
    <w:multiLevelType w:val="hybridMultilevel"/>
    <w:tmpl w:val="53F0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5244B"/>
    <w:multiLevelType w:val="hybridMultilevel"/>
    <w:tmpl w:val="33549450"/>
    <w:lvl w:ilvl="0" w:tplc="08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4F17D8"/>
    <w:multiLevelType w:val="hybridMultilevel"/>
    <w:tmpl w:val="D960B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74260"/>
    <w:multiLevelType w:val="hybridMultilevel"/>
    <w:tmpl w:val="523E9AFC"/>
    <w:lvl w:ilvl="0" w:tplc="406844E8">
      <w:start w:val="1"/>
      <w:numFmt w:val="lowerRoman"/>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45535"/>
    <w:multiLevelType w:val="hybridMultilevel"/>
    <w:tmpl w:val="4D80762E"/>
    <w:lvl w:ilvl="0" w:tplc="F0B880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C095D"/>
    <w:multiLevelType w:val="hybridMultilevel"/>
    <w:tmpl w:val="ABE4E87E"/>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4851E2"/>
    <w:multiLevelType w:val="hybridMultilevel"/>
    <w:tmpl w:val="28824F9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F0CDB"/>
    <w:multiLevelType w:val="hybridMultilevel"/>
    <w:tmpl w:val="E13A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D4AF5"/>
    <w:multiLevelType w:val="hybridMultilevel"/>
    <w:tmpl w:val="96641F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17EB5"/>
    <w:multiLevelType w:val="hybridMultilevel"/>
    <w:tmpl w:val="8FEA875C"/>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C7A82"/>
    <w:multiLevelType w:val="hybridMultilevel"/>
    <w:tmpl w:val="32EE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71ED7"/>
    <w:multiLevelType w:val="hybridMultilevel"/>
    <w:tmpl w:val="B7D8564C"/>
    <w:lvl w:ilvl="0" w:tplc="34027D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0F5CDF"/>
    <w:multiLevelType w:val="multilevel"/>
    <w:tmpl w:val="3FD2CE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E60823"/>
    <w:multiLevelType w:val="hybridMultilevel"/>
    <w:tmpl w:val="CB7A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5018A"/>
    <w:multiLevelType w:val="hybridMultilevel"/>
    <w:tmpl w:val="8292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8545C0"/>
    <w:multiLevelType w:val="hybridMultilevel"/>
    <w:tmpl w:val="32B81E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702778"/>
    <w:multiLevelType w:val="hybridMultilevel"/>
    <w:tmpl w:val="C1B26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A231E8"/>
    <w:multiLevelType w:val="hybridMultilevel"/>
    <w:tmpl w:val="AB92827C"/>
    <w:lvl w:ilvl="0" w:tplc="F5985CBA">
      <w:start w:val="1"/>
      <w:numFmt w:val="decimal"/>
      <w:pStyle w:val="Heading1"/>
      <w:lvlText w:val="%1."/>
      <w:lvlJc w:val="left"/>
      <w:pPr>
        <w:ind w:left="720" w:hanging="360"/>
      </w:pPr>
      <w:rPr>
        <w:rFonts w:ascii="Bookman Old Style" w:hAnsi="Bookman Old Style"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5641E"/>
    <w:multiLevelType w:val="hybridMultilevel"/>
    <w:tmpl w:val="37A88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540A15"/>
    <w:multiLevelType w:val="hybridMultilevel"/>
    <w:tmpl w:val="F36C2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97F01C5"/>
    <w:multiLevelType w:val="hybridMultilevel"/>
    <w:tmpl w:val="35AEE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540C8B"/>
    <w:multiLevelType w:val="hybridMultilevel"/>
    <w:tmpl w:val="BD64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55CF6"/>
    <w:multiLevelType w:val="hybridMultilevel"/>
    <w:tmpl w:val="DE0AC0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746C3440"/>
    <w:multiLevelType w:val="hybridMultilevel"/>
    <w:tmpl w:val="70305430"/>
    <w:lvl w:ilvl="0" w:tplc="F0B880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1F6645"/>
    <w:multiLevelType w:val="hybridMultilevel"/>
    <w:tmpl w:val="7236D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C30D99"/>
    <w:multiLevelType w:val="hybridMultilevel"/>
    <w:tmpl w:val="BB04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54B23"/>
    <w:multiLevelType w:val="hybridMultilevel"/>
    <w:tmpl w:val="A3265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2"/>
  </w:num>
  <w:num w:numId="4">
    <w:abstractNumId w:val="5"/>
  </w:num>
  <w:num w:numId="5">
    <w:abstractNumId w:val="18"/>
  </w:num>
  <w:num w:numId="6">
    <w:abstractNumId w:val="28"/>
  </w:num>
  <w:num w:numId="7">
    <w:abstractNumId w:val="13"/>
  </w:num>
  <w:num w:numId="8">
    <w:abstractNumId w:val="3"/>
  </w:num>
  <w:num w:numId="9">
    <w:abstractNumId w:val="16"/>
  </w:num>
  <w:num w:numId="10">
    <w:abstractNumId w:val="10"/>
  </w:num>
  <w:num w:numId="11">
    <w:abstractNumId w:val="17"/>
  </w:num>
  <w:num w:numId="12">
    <w:abstractNumId w:val="19"/>
  </w:num>
  <w:num w:numId="13">
    <w:abstractNumId w:val="15"/>
  </w:num>
  <w:num w:numId="14">
    <w:abstractNumId w:val="24"/>
  </w:num>
  <w:num w:numId="15">
    <w:abstractNumId w:val="1"/>
  </w:num>
  <w:num w:numId="16">
    <w:abstractNumId w:val="29"/>
  </w:num>
  <w:num w:numId="17">
    <w:abstractNumId w:val="9"/>
  </w:num>
  <w:num w:numId="18">
    <w:abstractNumId w:val="21"/>
  </w:num>
  <w:num w:numId="19">
    <w:abstractNumId w:val="27"/>
  </w:num>
  <w:num w:numId="20">
    <w:abstractNumId w:val="2"/>
  </w:num>
  <w:num w:numId="21">
    <w:abstractNumId w:val="20"/>
  </w:num>
  <w:num w:numId="22">
    <w:abstractNumId w:val="23"/>
  </w:num>
  <w:num w:numId="23">
    <w:abstractNumId w:val="8"/>
  </w:num>
  <w:num w:numId="24">
    <w:abstractNumId w:val="4"/>
  </w:num>
  <w:num w:numId="25">
    <w:abstractNumId w:val="25"/>
  </w:num>
  <w:num w:numId="26">
    <w:abstractNumId w:val="12"/>
  </w:num>
  <w:num w:numId="27">
    <w:abstractNumId w:val="14"/>
  </w:num>
  <w:num w:numId="28">
    <w:abstractNumId w:val="6"/>
  </w:num>
  <w:num w:numId="29">
    <w:abstractNumId w:val="2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8B8"/>
    <w:rsid w:val="00012EA5"/>
    <w:rsid w:val="000375C5"/>
    <w:rsid w:val="00037A99"/>
    <w:rsid w:val="00053B3C"/>
    <w:rsid w:val="000564BE"/>
    <w:rsid w:val="00060F48"/>
    <w:rsid w:val="00071B4E"/>
    <w:rsid w:val="0008629A"/>
    <w:rsid w:val="00087435"/>
    <w:rsid w:val="00097DE2"/>
    <w:rsid w:val="000A25FF"/>
    <w:rsid w:val="000B4419"/>
    <w:rsid w:val="000C2625"/>
    <w:rsid w:val="000C2AF6"/>
    <w:rsid w:val="000C3483"/>
    <w:rsid w:val="000D0D4D"/>
    <w:rsid w:val="000D5CEC"/>
    <w:rsid w:val="000E3A12"/>
    <w:rsid w:val="000E76EC"/>
    <w:rsid w:val="000F3963"/>
    <w:rsid w:val="000F4D87"/>
    <w:rsid w:val="00103743"/>
    <w:rsid w:val="001339B8"/>
    <w:rsid w:val="0013782A"/>
    <w:rsid w:val="00146384"/>
    <w:rsid w:val="001536E0"/>
    <w:rsid w:val="00175537"/>
    <w:rsid w:val="001834CA"/>
    <w:rsid w:val="00184E38"/>
    <w:rsid w:val="001A6240"/>
    <w:rsid w:val="001B02AF"/>
    <w:rsid w:val="001E41D6"/>
    <w:rsid w:val="001F4246"/>
    <w:rsid w:val="00202667"/>
    <w:rsid w:val="002043D1"/>
    <w:rsid w:val="002A5F25"/>
    <w:rsid w:val="002A78DB"/>
    <w:rsid w:val="002B3AF1"/>
    <w:rsid w:val="002E4C78"/>
    <w:rsid w:val="003074C8"/>
    <w:rsid w:val="00307866"/>
    <w:rsid w:val="0031015F"/>
    <w:rsid w:val="003239C4"/>
    <w:rsid w:val="00342ED7"/>
    <w:rsid w:val="00354DC9"/>
    <w:rsid w:val="003604B4"/>
    <w:rsid w:val="00362411"/>
    <w:rsid w:val="0037383D"/>
    <w:rsid w:val="00382A74"/>
    <w:rsid w:val="00383F48"/>
    <w:rsid w:val="003A00F3"/>
    <w:rsid w:val="003A64BC"/>
    <w:rsid w:val="003D1ED6"/>
    <w:rsid w:val="003D47A2"/>
    <w:rsid w:val="003D7749"/>
    <w:rsid w:val="003F0F99"/>
    <w:rsid w:val="00400EFE"/>
    <w:rsid w:val="00414AC8"/>
    <w:rsid w:val="00414CCA"/>
    <w:rsid w:val="00415BD5"/>
    <w:rsid w:val="0042560C"/>
    <w:rsid w:val="00431E1B"/>
    <w:rsid w:val="00434420"/>
    <w:rsid w:val="004429F4"/>
    <w:rsid w:val="0046120E"/>
    <w:rsid w:val="004627DD"/>
    <w:rsid w:val="004671CD"/>
    <w:rsid w:val="00475CDD"/>
    <w:rsid w:val="00490BE3"/>
    <w:rsid w:val="00495B54"/>
    <w:rsid w:val="004B27DC"/>
    <w:rsid w:val="004C79CC"/>
    <w:rsid w:val="004D5127"/>
    <w:rsid w:val="004F5623"/>
    <w:rsid w:val="005118A7"/>
    <w:rsid w:val="00517751"/>
    <w:rsid w:val="0053104C"/>
    <w:rsid w:val="00533295"/>
    <w:rsid w:val="005400CB"/>
    <w:rsid w:val="00571BAA"/>
    <w:rsid w:val="005D3E7B"/>
    <w:rsid w:val="005D7769"/>
    <w:rsid w:val="005E0213"/>
    <w:rsid w:val="005F38D4"/>
    <w:rsid w:val="0061733C"/>
    <w:rsid w:val="006208B8"/>
    <w:rsid w:val="0062403C"/>
    <w:rsid w:val="00626469"/>
    <w:rsid w:val="0064068A"/>
    <w:rsid w:val="00641BB0"/>
    <w:rsid w:val="0068617B"/>
    <w:rsid w:val="006B2319"/>
    <w:rsid w:val="006B2EF5"/>
    <w:rsid w:val="006C69BC"/>
    <w:rsid w:val="006D35B5"/>
    <w:rsid w:val="006D404A"/>
    <w:rsid w:val="006D5F57"/>
    <w:rsid w:val="006E7448"/>
    <w:rsid w:val="007320D2"/>
    <w:rsid w:val="007611BC"/>
    <w:rsid w:val="007771D4"/>
    <w:rsid w:val="007A475D"/>
    <w:rsid w:val="007C247A"/>
    <w:rsid w:val="007C6484"/>
    <w:rsid w:val="007E03A6"/>
    <w:rsid w:val="007E125E"/>
    <w:rsid w:val="007E6BFC"/>
    <w:rsid w:val="00824410"/>
    <w:rsid w:val="008349DD"/>
    <w:rsid w:val="00844085"/>
    <w:rsid w:val="00845322"/>
    <w:rsid w:val="008608DB"/>
    <w:rsid w:val="00864498"/>
    <w:rsid w:val="008739AF"/>
    <w:rsid w:val="00890F6D"/>
    <w:rsid w:val="008A5559"/>
    <w:rsid w:val="008A5DC4"/>
    <w:rsid w:val="008B1636"/>
    <w:rsid w:val="008F27BC"/>
    <w:rsid w:val="008F7EC2"/>
    <w:rsid w:val="00916486"/>
    <w:rsid w:val="00924627"/>
    <w:rsid w:val="00925EBB"/>
    <w:rsid w:val="00933839"/>
    <w:rsid w:val="00941939"/>
    <w:rsid w:val="009606FF"/>
    <w:rsid w:val="00981106"/>
    <w:rsid w:val="009A7352"/>
    <w:rsid w:val="009C3F01"/>
    <w:rsid w:val="009C4FEC"/>
    <w:rsid w:val="009C78B3"/>
    <w:rsid w:val="009E48D3"/>
    <w:rsid w:val="00A15E1B"/>
    <w:rsid w:val="00A23280"/>
    <w:rsid w:val="00A84DB9"/>
    <w:rsid w:val="00A918FE"/>
    <w:rsid w:val="00A97C28"/>
    <w:rsid w:val="00AB13A8"/>
    <w:rsid w:val="00AC6E6B"/>
    <w:rsid w:val="00AC7692"/>
    <w:rsid w:val="00AE0154"/>
    <w:rsid w:val="00AF013C"/>
    <w:rsid w:val="00AF4308"/>
    <w:rsid w:val="00B10593"/>
    <w:rsid w:val="00B245F3"/>
    <w:rsid w:val="00B34B6D"/>
    <w:rsid w:val="00B52558"/>
    <w:rsid w:val="00B6680D"/>
    <w:rsid w:val="00B7622F"/>
    <w:rsid w:val="00B84980"/>
    <w:rsid w:val="00B84B03"/>
    <w:rsid w:val="00BA566C"/>
    <w:rsid w:val="00BE3F32"/>
    <w:rsid w:val="00BE6101"/>
    <w:rsid w:val="00BE7657"/>
    <w:rsid w:val="00BF0F4E"/>
    <w:rsid w:val="00BF4E3E"/>
    <w:rsid w:val="00BF59EB"/>
    <w:rsid w:val="00C2091A"/>
    <w:rsid w:val="00C258DA"/>
    <w:rsid w:val="00C364A1"/>
    <w:rsid w:val="00C37CFF"/>
    <w:rsid w:val="00C473AB"/>
    <w:rsid w:val="00C54CE9"/>
    <w:rsid w:val="00C56CCE"/>
    <w:rsid w:val="00C6037A"/>
    <w:rsid w:val="00C61DF5"/>
    <w:rsid w:val="00C91A2B"/>
    <w:rsid w:val="00CA0C3C"/>
    <w:rsid w:val="00CC791C"/>
    <w:rsid w:val="00CE07DE"/>
    <w:rsid w:val="00CF234B"/>
    <w:rsid w:val="00D01F80"/>
    <w:rsid w:val="00D11A0E"/>
    <w:rsid w:val="00D23344"/>
    <w:rsid w:val="00D36A72"/>
    <w:rsid w:val="00D54419"/>
    <w:rsid w:val="00D55C39"/>
    <w:rsid w:val="00D661A3"/>
    <w:rsid w:val="00D71A2D"/>
    <w:rsid w:val="00D86E42"/>
    <w:rsid w:val="00DA316E"/>
    <w:rsid w:val="00DA702E"/>
    <w:rsid w:val="00DB3E48"/>
    <w:rsid w:val="00DB7D34"/>
    <w:rsid w:val="00DC5696"/>
    <w:rsid w:val="00DC56DB"/>
    <w:rsid w:val="00DD48E3"/>
    <w:rsid w:val="00DD4BAA"/>
    <w:rsid w:val="00E02BA8"/>
    <w:rsid w:val="00E05B52"/>
    <w:rsid w:val="00E17350"/>
    <w:rsid w:val="00E4112A"/>
    <w:rsid w:val="00E5022A"/>
    <w:rsid w:val="00E521BA"/>
    <w:rsid w:val="00E53E99"/>
    <w:rsid w:val="00E7030B"/>
    <w:rsid w:val="00E81C9E"/>
    <w:rsid w:val="00E83491"/>
    <w:rsid w:val="00E94774"/>
    <w:rsid w:val="00EC01EB"/>
    <w:rsid w:val="00ED3B5B"/>
    <w:rsid w:val="00EF31E5"/>
    <w:rsid w:val="00F1170E"/>
    <w:rsid w:val="00F20648"/>
    <w:rsid w:val="00F20E69"/>
    <w:rsid w:val="00F416AC"/>
    <w:rsid w:val="00F53D34"/>
    <w:rsid w:val="00F547D0"/>
    <w:rsid w:val="00F55BED"/>
    <w:rsid w:val="00F6668C"/>
    <w:rsid w:val="00FB60CA"/>
    <w:rsid w:val="00FC6929"/>
    <w:rsid w:val="00FD399A"/>
    <w:rsid w:val="00FE0218"/>
    <w:rsid w:val="00FE027A"/>
    <w:rsid w:val="00FF09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33B6F6"/>
  <w14:defaultImageDpi w14:val="300"/>
  <w15:docId w15:val="{580A8FB7-A578-D444-93CA-EF5C4FB0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EastAsia" w:hAnsi="Bookman Old Style"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95B54"/>
    <w:pPr>
      <w:keepNext/>
      <w:keepLines/>
      <w:numPr>
        <w:numId w:val="21"/>
      </w:numPr>
      <w:spacing w:before="240"/>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D36A7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e de liste1,Medium Grid 1 - Accent 21,LIST OF TABLES.,List Paragraph2,Numbered paragraph,List Paragraph1,Paragraphe de liste,List Paragraph-ExecSummary,Medium Grid 1 Accent 2,List Paragraph11,List Bullet-OpsManual,Bullets"/>
    <w:basedOn w:val="Normal"/>
    <w:link w:val="ListParagraphChar"/>
    <w:uiPriority w:val="34"/>
    <w:qFormat/>
    <w:rsid w:val="004F5623"/>
    <w:pPr>
      <w:ind w:left="720"/>
      <w:contextualSpacing/>
    </w:pPr>
  </w:style>
  <w:style w:type="paragraph" w:styleId="BalloonText">
    <w:name w:val="Balloon Text"/>
    <w:basedOn w:val="Normal"/>
    <w:link w:val="BalloonTextChar"/>
    <w:uiPriority w:val="99"/>
    <w:semiHidden/>
    <w:unhideWhenUsed/>
    <w:rsid w:val="00626469"/>
    <w:rPr>
      <w:rFonts w:ascii="Tahoma" w:hAnsi="Tahoma" w:cs="Tahoma"/>
      <w:sz w:val="16"/>
      <w:szCs w:val="16"/>
    </w:rPr>
  </w:style>
  <w:style w:type="character" w:customStyle="1" w:styleId="BalloonTextChar">
    <w:name w:val="Balloon Text Char"/>
    <w:basedOn w:val="DefaultParagraphFont"/>
    <w:link w:val="BalloonText"/>
    <w:uiPriority w:val="99"/>
    <w:semiHidden/>
    <w:rsid w:val="00626469"/>
    <w:rPr>
      <w:rFonts w:ascii="Tahoma" w:hAnsi="Tahoma" w:cs="Tahoma"/>
      <w:sz w:val="16"/>
      <w:szCs w:val="16"/>
      <w:lang w:val="en-GB"/>
    </w:rPr>
  </w:style>
  <w:style w:type="character" w:customStyle="1" w:styleId="ListParagraphChar">
    <w:name w:val="List Paragraph Char"/>
    <w:aliases w:val="Paragraphe de liste1 Char,Medium Grid 1 - Accent 21 Char,LIST OF TABLES. Char,List Paragraph2 Char,Numbered paragraph Char,List Paragraph1 Char,Paragraphe de liste Char,List Paragraph-ExecSummary Char,Medium Grid 1 Accent 2 Char"/>
    <w:link w:val="ListParagraph"/>
    <w:uiPriority w:val="34"/>
    <w:rsid w:val="008739AF"/>
    <w:rPr>
      <w:lang w:val="en-GB"/>
    </w:rPr>
  </w:style>
  <w:style w:type="character" w:styleId="CommentReference">
    <w:name w:val="annotation reference"/>
    <w:basedOn w:val="DefaultParagraphFont"/>
    <w:uiPriority w:val="99"/>
    <w:semiHidden/>
    <w:unhideWhenUsed/>
    <w:rsid w:val="0068617B"/>
    <w:rPr>
      <w:sz w:val="16"/>
      <w:szCs w:val="16"/>
    </w:rPr>
  </w:style>
  <w:style w:type="paragraph" w:styleId="CommentText">
    <w:name w:val="annotation text"/>
    <w:basedOn w:val="Normal"/>
    <w:link w:val="CommentTextChar"/>
    <w:uiPriority w:val="99"/>
    <w:semiHidden/>
    <w:unhideWhenUsed/>
    <w:rsid w:val="0068617B"/>
    <w:rPr>
      <w:sz w:val="20"/>
      <w:szCs w:val="20"/>
    </w:rPr>
  </w:style>
  <w:style w:type="character" w:customStyle="1" w:styleId="CommentTextChar">
    <w:name w:val="Comment Text Char"/>
    <w:basedOn w:val="DefaultParagraphFont"/>
    <w:link w:val="CommentText"/>
    <w:uiPriority w:val="99"/>
    <w:semiHidden/>
    <w:rsid w:val="0068617B"/>
    <w:rPr>
      <w:sz w:val="20"/>
      <w:szCs w:val="20"/>
      <w:lang w:val="en-GB"/>
    </w:rPr>
  </w:style>
  <w:style w:type="paragraph" w:styleId="CommentSubject">
    <w:name w:val="annotation subject"/>
    <w:basedOn w:val="CommentText"/>
    <w:next w:val="CommentText"/>
    <w:link w:val="CommentSubjectChar"/>
    <w:uiPriority w:val="99"/>
    <w:semiHidden/>
    <w:unhideWhenUsed/>
    <w:rsid w:val="0068617B"/>
    <w:rPr>
      <w:b/>
      <w:bCs/>
    </w:rPr>
  </w:style>
  <w:style w:type="character" w:customStyle="1" w:styleId="CommentSubjectChar">
    <w:name w:val="Comment Subject Char"/>
    <w:basedOn w:val="CommentTextChar"/>
    <w:link w:val="CommentSubject"/>
    <w:uiPriority w:val="99"/>
    <w:semiHidden/>
    <w:rsid w:val="0068617B"/>
    <w:rPr>
      <w:b/>
      <w:bCs/>
      <w:sz w:val="20"/>
      <w:szCs w:val="20"/>
      <w:lang w:val="en-GB"/>
    </w:rPr>
  </w:style>
  <w:style w:type="character" w:customStyle="1" w:styleId="Heading1Char">
    <w:name w:val="Heading 1 Char"/>
    <w:basedOn w:val="DefaultParagraphFont"/>
    <w:link w:val="Heading1"/>
    <w:uiPriority w:val="9"/>
    <w:rsid w:val="00495B54"/>
    <w:rPr>
      <w:rFonts w:eastAsiaTheme="majorEastAsia" w:cstheme="majorBidi"/>
      <w:szCs w:val="32"/>
      <w:lang w:val="en-GB"/>
    </w:rPr>
  </w:style>
  <w:style w:type="character" w:customStyle="1" w:styleId="Heading2Char">
    <w:name w:val="Heading 2 Char"/>
    <w:basedOn w:val="DefaultParagraphFont"/>
    <w:link w:val="Heading2"/>
    <w:uiPriority w:val="9"/>
    <w:rsid w:val="00D36A72"/>
    <w:rPr>
      <w:rFonts w:asciiTheme="majorHAnsi" w:eastAsiaTheme="majorEastAsia" w:hAnsiTheme="majorHAnsi" w:cstheme="majorBidi"/>
      <w:color w:val="365F91" w:themeColor="accent1" w:themeShade="BF"/>
      <w:sz w:val="26"/>
      <w:szCs w:val="26"/>
      <w:lang w:val="en-GB"/>
    </w:rPr>
  </w:style>
  <w:style w:type="paragraph" w:styleId="Header">
    <w:name w:val="header"/>
    <w:basedOn w:val="Normal"/>
    <w:link w:val="HeaderChar"/>
    <w:uiPriority w:val="99"/>
    <w:unhideWhenUsed/>
    <w:rsid w:val="008349DD"/>
    <w:pPr>
      <w:tabs>
        <w:tab w:val="center" w:pos="4680"/>
        <w:tab w:val="right" w:pos="9360"/>
      </w:tabs>
    </w:pPr>
  </w:style>
  <w:style w:type="character" w:customStyle="1" w:styleId="HeaderChar">
    <w:name w:val="Header Char"/>
    <w:basedOn w:val="DefaultParagraphFont"/>
    <w:link w:val="Header"/>
    <w:uiPriority w:val="99"/>
    <w:rsid w:val="008349DD"/>
    <w:rPr>
      <w:lang w:val="en-GB"/>
    </w:rPr>
  </w:style>
  <w:style w:type="paragraph" w:styleId="Footer">
    <w:name w:val="footer"/>
    <w:basedOn w:val="Normal"/>
    <w:link w:val="FooterChar"/>
    <w:uiPriority w:val="99"/>
    <w:unhideWhenUsed/>
    <w:rsid w:val="008349DD"/>
    <w:pPr>
      <w:tabs>
        <w:tab w:val="center" w:pos="4680"/>
        <w:tab w:val="right" w:pos="9360"/>
      </w:tabs>
    </w:pPr>
  </w:style>
  <w:style w:type="character" w:customStyle="1" w:styleId="FooterChar">
    <w:name w:val="Footer Char"/>
    <w:basedOn w:val="DefaultParagraphFont"/>
    <w:link w:val="Footer"/>
    <w:uiPriority w:val="99"/>
    <w:rsid w:val="008349DD"/>
    <w:rPr>
      <w:lang w:val="en-GB"/>
    </w:rPr>
  </w:style>
  <w:style w:type="paragraph" w:styleId="NormalWeb">
    <w:name w:val="Normal (Web)"/>
    <w:basedOn w:val="Normal"/>
    <w:uiPriority w:val="99"/>
    <w:unhideWhenUsed/>
    <w:rsid w:val="007E6BFC"/>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Bremen University</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Waweru</dc:creator>
  <cp:keywords/>
  <dc:description/>
  <cp:lastModifiedBy>Michael  Waweru</cp:lastModifiedBy>
  <cp:revision>9</cp:revision>
  <dcterms:created xsi:type="dcterms:W3CDTF">2021-02-03T06:25:00Z</dcterms:created>
  <dcterms:modified xsi:type="dcterms:W3CDTF">2021-02-03T07:13:00Z</dcterms:modified>
</cp:coreProperties>
</file>